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5" w:rsidRPr="00D646E1" w:rsidRDefault="000F7E35" w:rsidP="000F7E35">
      <w:pPr>
        <w:pStyle w:val="aa"/>
        <w:rPr>
          <w:rFonts w:ascii="標楷體" w:eastAsia="標楷體" w:hAnsi="標楷體" w:cs="細明體"/>
          <w:bCs w:val="0"/>
          <w:kern w:val="0"/>
        </w:rPr>
      </w:pPr>
      <w:r>
        <w:fldChar w:fldCharType="begin"/>
      </w:r>
      <w:r>
        <w:instrText xml:space="preserve"> HYPERLINK "http://edu.law.moe.gov.tw/LawContent.aspx?id=FL036539" </w:instrText>
      </w:r>
      <w:r>
        <w:fldChar w:fldCharType="separate"/>
      </w:r>
      <w:bookmarkStart w:id="0" w:name="_Toc454977163"/>
      <w:r w:rsidRPr="00D646E1">
        <w:rPr>
          <w:rFonts w:ascii="標楷體" w:eastAsia="標楷體" w:hAnsi="標楷體" w:cs="細明體" w:hint="eastAsia"/>
          <w:bCs w:val="0"/>
          <w:kern w:val="0"/>
        </w:rPr>
        <w:t>學生懷孕受教權維護及輔導協助要點</w:t>
      </w:r>
      <w:bookmarkEnd w:id="0"/>
      <w:r>
        <w:rPr>
          <w:rFonts w:ascii="標楷體" w:eastAsia="標楷體" w:hAnsi="標楷體" w:cs="細明體"/>
          <w:bCs w:val="0"/>
          <w:kern w:val="0"/>
        </w:rPr>
        <w:fldChar w:fldCharType="end"/>
      </w:r>
    </w:p>
    <w:p w:rsidR="000F7E35" w:rsidRPr="00D646E1" w:rsidRDefault="000F7E35" w:rsidP="000F7E35">
      <w:pPr>
        <w:pStyle w:val="HTML"/>
        <w:tabs>
          <w:tab w:val="clear" w:pos="9160"/>
          <w:tab w:val="left" w:pos="9214"/>
        </w:tabs>
        <w:spacing w:line="320" w:lineRule="exact"/>
        <w:jc w:val="right"/>
        <w:rPr>
          <w:rFonts w:ascii="標楷體" w:eastAsia="標楷體" w:hAnsi="標楷體"/>
          <w:sz w:val="20"/>
          <w:szCs w:val="20"/>
        </w:rPr>
      </w:pPr>
      <w:r w:rsidRPr="00D646E1">
        <w:rPr>
          <w:rFonts w:ascii="標楷體" w:eastAsia="標楷體" w:hAnsi="標楷體"/>
          <w:sz w:val="20"/>
          <w:szCs w:val="20"/>
        </w:rPr>
        <w:t>94</w:t>
      </w:r>
      <w:r w:rsidRPr="00D646E1">
        <w:rPr>
          <w:rFonts w:ascii="標楷體" w:eastAsia="標楷體" w:hAnsi="標楷體" w:hint="eastAsia"/>
          <w:sz w:val="20"/>
          <w:szCs w:val="20"/>
        </w:rPr>
        <w:t>年</w:t>
      </w:r>
      <w:r w:rsidRPr="00D646E1">
        <w:rPr>
          <w:rFonts w:ascii="標楷體" w:eastAsia="標楷體" w:hAnsi="標楷體"/>
          <w:sz w:val="20"/>
          <w:szCs w:val="20"/>
        </w:rPr>
        <w:t>7</w:t>
      </w:r>
      <w:r w:rsidRPr="00D646E1">
        <w:rPr>
          <w:rFonts w:ascii="標楷體" w:eastAsia="標楷體" w:hAnsi="標楷體" w:hint="eastAsia"/>
          <w:sz w:val="20"/>
          <w:szCs w:val="20"/>
        </w:rPr>
        <w:t>月</w:t>
      </w:r>
      <w:r w:rsidRPr="00D646E1">
        <w:rPr>
          <w:rFonts w:ascii="標楷體" w:eastAsia="標楷體" w:hAnsi="標楷體"/>
          <w:sz w:val="20"/>
          <w:szCs w:val="20"/>
        </w:rPr>
        <w:t xml:space="preserve">28 </w:t>
      </w:r>
      <w:proofErr w:type="gramStart"/>
      <w:r w:rsidRPr="00D646E1">
        <w:rPr>
          <w:rFonts w:ascii="標楷體" w:eastAsia="標楷體" w:hAnsi="標楷體" w:hint="eastAsia"/>
          <w:sz w:val="20"/>
          <w:szCs w:val="20"/>
        </w:rPr>
        <w:t>日台訓</w:t>
      </w:r>
      <w:proofErr w:type="gramEnd"/>
      <w:r w:rsidRPr="00D646E1">
        <w:rPr>
          <w:rFonts w:ascii="標楷體" w:eastAsia="標楷體" w:hAnsi="標楷體" w:hint="eastAsia"/>
          <w:sz w:val="20"/>
          <w:szCs w:val="20"/>
        </w:rPr>
        <w:t>（三）字第</w:t>
      </w:r>
      <w:r w:rsidRPr="00D646E1">
        <w:rPr>
          <w:rFonts w:ascii="標楷體" w:eastAsia="標楷體" w:hAnsi="標楷體"/>
          <w:sz w:val="20"/>
          <w:szCs w:val="20"/>
        </w:rPr>
        <w:t>0940088864C</w:t>
      </w:r>
      <w:r w:rsidRPr="00D646E1">
        <w:rPr>
          <w:rFonts w:ascii="標楷體" w:eastAsia="標楷體" w:hAnsi="標楷體" w:hint="eastAsia"/>
          <w:sz w:val="20"/>
          <w:szCs w:val="20"/>
        </w:rPr>
        <w:t>號令</w:t>
      </w:r>
      <w:proofErr w:type="gramStart"/>
      <w:r w:rsidRPr="00D646E1">
        <w:rPr>
          <w:rFonts w:ascii="標楷體" w:eastAsia="標楷體" w:hAnsi="標楷體" w:hint="eastAsia"/>
          <w:sz w:val="20"/>
          <w:szCs w:val="20"/>
        </w:rPr>
        <w:t>頒</w:t>
      </w:r>
      <w:proofErr w:type="gramEnd"/>
    </w:p>
    <w:p w:rsidR="000F7E35" w:rsidRPr="00D646E1" w:rsidRDefault="000F7E35" w:rsidP="000F7E35">
      <w:pPr>
        <w:pStyle w:val="HTML"/>
        <w:tabs>
          <w:tab w:val="clear" w:pos="9160"/>
          <w:tab w:val="left" w:pos="9214"/>
        </w:tabs>
        <w:spacing w:line="320" w:lineRule="exact"/>
        <w:jc w:val="right"/>
        <w:rPr>
          <w:rFonts w:ascii="標楷體" w:eastAsia="標楷體" w:hAnsi="標楷體"/>
          <w:sz w:val="20"/>
          <w:szCs w:val="20"/>
        </w:rPr>
      </w:pPr>
      <w:r w:rsidRPr="00D646E1">
        <w:rPr>
          <w:rFonts w:ascii="標楷體" w:eastAsia="標楷體" w:hAnsi="標楷體" w:hint="eastAsia"/>
          <w:sz w:val="20"/>
          <w:szCs w:val="20"/>
        </w:rPr>
        <w:t>104年8月5日</w:t>
      </w:r>
      <w:proofErr w:type="gramStart"/>
      <w:r w:rsidRPr="00D646E1">
        <w:rPr>
          <w:rFonts w:ascii="標楷體" w:eastAsia="標楷體" w:hAnsi="標楷體" w:hint="eastAsia"/>
          <w:sz w:val="20"/>
          <w:szCs w:val="20"/>
        </w:rPr>
        <w:t>臺</w:t>
      </w:r>
      <w:proofErr w:type="gramEnd"/>
      <w:r w:rsidRPr="00D646E1">
        <w:rPr>
          <w:rFonts w:ascii="標楷體" w:eastAsia="標楷體" w:hAnsi="標楷體" w:hint="eastAsia"/>
          <w:sz w:val="20"/>
          <w:szCs w:val="20"/>
        </w:rPr>
        <w:t>教學(三)字第1040093973B號令修正</w:t>
      </w:r>
    </w:p>
    <w:p w:rsidR="000F7E35" w:rsidRPr="00D646E1" w:rsidRDefault="000F7E35" w:rsidP="000F7E35">
      <w:pPr>
        <w:snapToGrid w:val="0"/>
        <w:spacing w:line="400" w:lineRule="exact"/>
        <w:jc w:val="right"/>
        <w:rPr>
          <w:bCs/>
          <w:sz w:val="20"/>
        </w:rPr>
      </w:pP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一、教育部為落實性別平等教育法第十四條之</w:t>
      </w:r>
      <w:proofErr w:type="gramStart"/>
      <w:r w:rsidRPr="00D646E1">
        <w:rPr>
          <w:rFonts w:hint="eastAsia"/>
          <w:szCs w:val="24"/>
        </w:rPr>
        <w:t>一</w:t>
      </w:r>
      <w:proofErr w:type="gramEnd"/>
      <w:r w:rsidRPr="00D646E1">
        <w:rPr>
          <w:rFonts w:hint="eastAsia"/>
          <w:szCs w:val="24"/>
        </w:rPr>
        <w:t>規定，指導學校積極維護懷孕學生之受教權，並提供必要之協助，特訂定本要點。</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二、本要點適用對象包括各級主管教育行政機關、公私立各級學校及學生。</w:t>
      </w:r>
      <w:r w:rsidRPr="00D646E1">
        <w:rPr>
          <w:szCs w:val="24"/>
        </w:rPr>
        <w:br/>
      </w:r>
      <w:r w:rsidRPr="00D646E1">
        <w:rPr>
          <w:rFonts w:hint="eastAsia"/>
          <w:szCs w:val="24"/>
        </w:rPr>
        <w:t>本要點所稱學生，包括一般學生及懷孕、曾懷孕（墮胎、流產或出養）與育有子女之學生。</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三、學校應依學生懷孕受教權維護及輔導協助注意事項（附件一）及學生懷孕受教權維護及輔導協助要點流程（附件二），維護懷孕學生受教權及提供必要協助。</w:t>
      </w:r>
      <w:r w:rsidRPr="00D646E1">
        <w:rPr>
          <w:szCs w:val="24"/>
        </w:rPr>
        <w:br/>
      </w:r>
      <w:r w:rsidRPr="00D646E1">
        <w:rPr>
          <w:rFonts w:hint="eastAsia"/>
          <w:szCs w:val="24"/>
        </w:rPr>
        <w:t>發現未成年學生懷孕時，學校應即成立工作小組，由校長擔任召集人，並指派學生輔導專責單位設立單一窗口。</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 xml:space="preserve">    </w:t>
      </w:r>
      <w:r w:rsidRPr="00D646E1">
        <w:rPr>
          <w:rFonts w:hint="eastAsia"/>
          <w:szCs w:val="24"/>
        </w:rPr>
        <w:t>成年學生或已婚學生因懷孕而有相關需求者，得向學校申請協助，學校應依前二項規定辦理。</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四、學校應實施性別平等教育暨性教育課程或活動，培養學生建立健康安全之性態度與性行為，學習避免非預期懷孕之知能，並教導校園師生及家長對懷孕及育有子女之學生採取接納、關懷之態度，以積極保障懷孕及育有子女學生之受教權。</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 xml:space="preserve">    </w:t>
      </w:r>
      <w:r w:rsidRPr="00D646E1">
        <w:rPr>
          <w:rFonts w:hint="eastAsia"/>
          <w:szCs w:val="24"/>
        </w:rPr>
        <w:t>各級主管教育行政機關及學校應於相關教育活動或研習，納入學生懷孕事件預防、處理及加強專業知能等相關議題之宣導、訓練。</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五、學校不得以學生懷孕或育有子女為由，做出不當之處分，或以明示或暗示之方式，要求學生休學、轉學、退學或請長假。遭受學校歧視或不當處分之學生，得依性別平等教育法或其他相關法規規定，提出申訴或救濟。</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六、學校應主動依學籍及成績考查或評量等相關規定，採取彈性措施，協助懷孕或育有子女學生完成學業。</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 xml:space="preserve">    </w:t>
      </w:r>
      <w:r w:rsidRPr="00D646E1">
        <w:rPr>
          <w:rFonts w:hint="eastAsia"/>
          <w:szCs w:val="24"/>
        </w:rPr>
        <w:t>各級主管教育行政機關應就前項規定，提供相關協助。</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七、學校應整合教育、社政、戶政、勞工、衛生醫療、警政等單位之資源，提供懷孕或育有子女之學生輔導、轉</w:t>
      </w:r>
      <w:proofErr w:type="gramStart"/>
      <w:r w:rsidRPr="00D646E1">
        <w:rPr>
          <w:rFonts w:hint="eastAsia"/>
          <w:szCs w:val="24"/>
        </w:rPr>
        <w:t>介</w:t>
      </w:r>
      <w:proofErr w:type="gramEnd"/>
      <w:r w:rsidRPr="00D646E1">
        <w:rPr>
          <w:rFonts w:hint="eastAsia"/>
          <w:szCs w:val="24"/>
        </w:rPr>
        <w:t>、安置、保健、就業、家庭支持、經濟安全、法律協助及多元</w:t>
      </w:r>
      <w:proofErr w:type="gramStart"/>
      <w:r w:rsidRPr="00D646E1">
        <w:rPr>
          <w:rFonts w:hint="eastAsia"/>
          <w:szCs w:val="24"/>
        </w:rPr>
        <w:t>適</w:t>
      </w:r>
      <w:proofErr w:type="gramEnd"/>
      <w:r w:rsidRPr="00D646E1">
        <w:rPr>
          <w:rFonts w:hint="eastAsia"/>
          <w:szCs w:val="24"/>
        </w:rPr>
        <w:t>性教育。</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 xml:space="preserve">    </w:t>
      </w:r>
      <w:r w:rsidRPr="00D646E1">
        <w:rPr>
          <w:rFonts w:hint="eastAsia"/>
          <w:szCs w:val="24"/>
        </w:rPr>
        <w:t>學校依前項規定整合資源有困難時，得向各級主管教育行政機關尋求協助。</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 xml:space="preserve">    </w:t>
      </w:r>
      <w:r w:rsidRPr="00D646E1">
        <w:rPr>
          <w:rFonts w:hint="eastAsia"/>
          <w:szCs w:val="24"/>
        </w:rPr>
        <w:t>各級主管教育行政機關應協助整合協調第一項各單位之資源，以提供學校協助。</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八、學校應改善校園相關硬體設施，提供懷孕或育有子女之學生友善安全之學習環境。</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 xml:space="preserve">    </w:t>
      </w:r>
      <w:r w:rsidRPr="00D646E1">
        <w:rPr>
          <w:rFonts w:hint="eastAsia"/>
          <w:szCs w:val="24"/>
        </w:rPr>
        <w:t>各級主管教育行政機關應就前項規定，提供相關協助。</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九、各級主管教育行政機關應編列專款，協助學校預防及積極維護懷孕學生受教權，並提供必要輔導與協助。原住民族地區學校得優先申請經費。</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 xml:space="preserve">    </w:t>
      </w:r>
      <w:r w:rsidRPr="00D646E1">
        <w:rPr>
          <w:rFonts w:hint="eastAsia"/>
          <w:szCs w:val="24"/>
        </w:rPr>
        <w:t>學校應籌措相關經費，或向各級主管教育行政機關申請補助，辦理懷孕或育有子女學生之輔導及多元</w:t>
      </w:r>
      <w:proofErr w:type="gramStart"/>
      <w:r w:rsidRPr="00D646E1">
        <w:rPr>
          <w:rFonts w:hint="eastAsia"/>
          <w:szCs w:val="24"/>
        </w:rPr>
        <w:t>適</w:t>
      </w:r>
      <w:proofErr w:type="gramEnd"/>
      <w:r w:rsidRPr="00D646E1">
        <w:rPr>
          <w:rFonts w:hint="eastAsia"/>
          <w:szCs w:val="24"/>
        </w:rPr>
        <w:t>性教育。</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十、各級主管教育行政機關應督導考核所主管學校，於輔導、協助懷孕學生時，應建立完整紀錄，</w:t>
      </w:r>
      <w:r w:rsidRPr="00D646E1">
        <w:rPr>
          <w:rFonts w:hint="eastAsia"/>
          <w:szCs w:val="24"/>
        </w:rPr>
        <w:lastRenderedPageBreak/>
        <w:t>並謹守專業倫理，尊重懷孕或育有子女學生之隱私權。</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十一、學校知悉學生有懷孕之情事時，其內容</w:t>
      </w:r>
      <w:proofErr w:type="gramStart"/>
      <w:r w:rsidRPr="00D646E1">
        <w:rPr>
          <w:rFonts w:hint="eastAsia"/>
          <w:szCs w:val="24"/>
        </w:rPr>
        <w:t>如屬依兒童</w:t>
      </w:r>
      <w:proofErr w:type="gramEnd"/>
      <w:r w:rsidRPr="00D646E1">
        <w:rPr>
          <w:rFonts w:hint="eastAsia"/>
          <w:szCs w:val="24"/>
        </w:rPr>
        <w:t>及少年福利與權益保障法、兒童及少年性剝削防制條例、性侵害犯罪防治法及家庭暴力防治法或其他相關法規規定應辦理通報者，應依規定確實辦理。</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十二、學校應於每學年末將學生懷孕事件之處理概況回報各該主管教育行政機關，地方主管教育行政機關並應將回報情形彙報中央主管教育行政機關（附件三）。</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十三、各級主管教育行政機關應將學校維護懷孕學生受教權之執行情形，列入學校校務評鑑之考核項目。</w:t>
      </w:r>
    </w:p>
    <w:p w:rsidR="000F7E35" w:rsidRPr="00D646E1" w:rsidRDefault="000F7E35" w:rsidP="000F7E35">
      <w:pPr>
        <w:widowControl/>
        <w:rPr>
          <w:szCs w:val="24"/>
        </w:rPr>
      </w:pPr>
      <w:r w:rsidRPr="00D646E1">
        <w:rPr>
          <w:szCs w:val="24"/>
        </w:rPr>
        <w:br w:type="page"/>
      </w:r>
    </w:p>
    <w:p w:rsidR="000F7E35" w:rsidRPr="00D646E1" w:rsidRDefault="000F7E35" w:rsidP="000F7E35">
      <w:pPr>
        <w:pStyle w:val="ac"/>
        <w:rPr>
          <w:rFonts w:ascii="標楷體" w:eastAsia="標楷體" w:hAnsi="標楷體"/>
          <w:i w:val="0"/>
          <w:sz w:val="28"/>
          <w:szCs w:val="28"/>
        </w:rPr>
      </w:pPr>
      <w:bookmarkStart w:id="1" w:name="_Toc454977164"/>
      <w:r w:rsidRPr="00D646E1">
        <w:rPr>
          <w:rFonts w:ascii="標楷體" w:eastAsia="標楷體" w:hAnsi="標楷體" w:hint="eastAsia"/>
          <w:i w:val="0"/>
          <w:sz w:val="28"/>
          <w:szCs w:val="28"/>
        </w:rPr>
        <w:lastRenderedPageBreak/>
        <w:t>附件一、學生懷孕受教權維護及輔導協助注意事項</w:t>
      </w:r>
      <w:bookmarkEnd w:id="1"/>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一、教育部為落實性別平等教育法第十四條之</w:t>
      </w:r>
      <w:proofErr w:type="gramStart"/>
      <w:r w:rsidRPr="00D646E1">
        <w:rPr>
          <w:rFonts w:hint="eastAsia"/>
          <w:szCs w:val="24"/>
        </w:rPr>
        <w:t>一</w:t>
      </w:r>
      <w:proofErr w:type="gramEnd"/>
      <w:r w:rsidRPr="00D646E1">
        <w:rPr>
          <w:rFonts w:hint="eastAsia"/>
          <w:szCs w:val="24"/>
        </w:rPr>
        <w:t>及性別平等教育法施行細則第十一條之規定，並提供學校輔導協助懷孕學生之注意事項及流程，特訂定本注意事項。</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二、學校應秉持多元、包容之精神，積極維護學生基本人權，保障學生受教權。輔導協助過程中應嚴守專業倫理，尊重隱私，採取必要之保密措施。同時應統整運用社會資源與經費，以維護懷孕或育有子女學生之權益，提供最大協助。</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三、學校應運用各類教學活動教導及宣導預防非預期懷孕，並積極營造多元、同理、包容、友善、平等及無歧視之校園文化：</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proofErr w:type="gramStart"/>
      <w:r w:rsidRPr="00D646E1">
        <w:rPr>
          <w:rFonts w:hint="eastAsia"/>
          <w:szCs w:val="24"/>
        </w:rPr>
        <w:t>一</w:t>
      </w:r>
      <w:proofErr w:type="gramEnd"/>
      <w:r w:rsidRPr="00D646E1">
        <w:rPr>
          <w:szCs w:val="24"/>
        </w:rPr>
        <w:t xml:space="preserve">) </w:t>
      </w:r>
      <w:r w:rsidRPr="00D646E1">
        <w:rPr>
          <w:rFonts w:hint="eastAsia"/>
          <w:szCs w:val="24"/>
        </w:rPr>
        <w:t>教師進修、學生學習與親職教育之課程及活動，應審慎規劃並重視下列要點：</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１、教導學生合宜之交往及情感表達方式，尊重他人身體自主權。</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２、教導男女學生懷孕、避孕、流產之知識、態度、行為及責任。</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３、增進教師辨識學生行為之能力，並提昇其性別平等意識與輔導知能。</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４、強化學校預防與處理性侵害事件之能力及措施。</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５、建立人權校園，積極維護學生受教與安全之權利。</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６、加強親職教育，增進親子情感及溝通能力，並培養共同面對問題之積極態度及共識。</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二</w:t>
      </w:r>
      <w:r w:rsidRPr="00D646E1">
        <w:rPr>
          <w:szCs w:val="24"/>
        </w:rPr>
        <w:t xml:space="preserve">) </w:t>
      </w:r>
      <w:r w:rsidRPr="00D646E1">
        <w:rPr>
          <w:rFonts w:hint="eastAsia"/>
          <w:szCs w:val="24"/>
        </w:rPr>
        <w:t>學校應與社區建立良好溝通機制，平時即與衛生醫療、社政、警政及民間社會福利、心理衛生機構等建立網絡關係，相互支援合作，共享資源。</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三</w:t>
      </w:r>
      <w:r w:rsidRPr="00D646E1">
        <w:rPr>
          <w:szCs w:val="24"/>
        </w:rPr>
        <w:t xml:space="preserve">) </w:t>
      </w:r>
      <w:r w:rsidRPr="00D646E1">
        <w:rPr>
          <w:rFonts w:hint="eastAsia"/>
          <w:szCs w:val="24"/>
        </w:rPr>
        <w:t>學校應設置專人管理之專用信箱、電話或電子郵件帳號，使懷孕學生能有隱私及尊嚴地主動求助，且應運用集會、教學或教師進修，加強宣導設置專線信箱之基本精神、功能及使用方法。</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四、學校於維護懷孕學生受教權並提供必要之輔導協助時，應依據下列原則及分工：</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proofErr w:type="gramStart"/>
      <w:r w:rsidRPr="00D646E1">
        <w:rPr>
          <w:rFonts w:hint="eastAsia"/>
          <w:szCs w:val="24"/>
        </w:rPr>
        <w:t>一</w:t>
      </w:r>
      <w:proofErr w:type="gramEnd"/>
      <w:r w:rsidRPr="00D646E1">
        <w:rPr>
          <w:szCs w:val="24"/>
        </w:rPr>
        <w:t xml:space="preserve">) </w:t>
      </w:r>
      <w:r w:rsidRPr="00D646E1">
        <w:rPr>
          <w:rFonts w:hint="eastAsia"/>
          <w:szCs w:val="24"/>
        </w:rPr>
        <w:t>發現未成年學生懷孕時，應即成立工作小組，由校長擔任召集人，並指派學生輔導專責單位設立單一窗口，並應依相關規定進行通報；與本案學生課業、學習環境密切相關之處室主管為當然成員。成年或已婚學生因懷孕而有協助需求者，亦同。</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二</w:t>
      </w:r>
      <w:r w:rsidRPr="00D646E1">
        <w:rPr>
          <w:szCs w:val="24"/>
        </w:rPr>
        <w:t xml:space="preserve">) </w:t>
      </w:r>
      <w:r w:rsidRPr="00D646E1">
        <w:rPr>
          <w:rFonts w:hint="eastAsia"/>
          <w:szCs w:val="24"/>
        </w:rPr>
        <w:t>工作小組得聘請相關專業或有協助懷孕學生經驗之校內外人士為成員。</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三</w:t>
      </w:r>
      <w:r w:rsidRPr="00D646E1">
        <w:rPr>
          <w:szCs w:val="24"/>
        </w:rPr>
        <w:t xml:space="preserve">) </w:t>
      </w:r>
      <w:r w:rsidRPr="00D646E1">
        <w:rPr>
          <w:rFonts w:hint="eastAsia"/>
          <w:szCs w:val="24"/>
        </w:rPr>
        <w:t>工作小組應依需要，儘速擬妥分工表，統一事權。</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四</w:t>
      </w:r>
      <w:r w:rsidRPr="00D646E1">
        <w:rPr>
          <w:szCs w:val="24"/>
        </w:rPr>
        <w:t xml:space="preserve">) </w:t>
      </w:r>
      <w:r w:rsidRPr="00D646E1">
        <w:rPr>
          <w:rFonts w:hint="eastAsia"/>
          <w:szCs w:val="24"/>
        </w:rPr>
        <w:t>工作小組應共同商討執行懷孕學生受教權維護及輔導協助要點所定之諮詢輔導、經費籌措、社會資源整合及資料彙報等相關事宜。</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五</w:t>
      </w:r>
      <w:r w:rsidRPr="00D646E1">
        <w:rPr>
          <w:szCs w:val="24"/>
        </w:rPr>
        <w:t xml:space="preserve">) </w:t>
      </w:r>
      <w:r w:rsidRPr="00D646E1">
        <w:rPr>
          <w:rFonts w:hint="eastAsia"/>
          <w:szCs w:val="24"/>
        </w:rPr>
        <w:t>工作小組得依職責劃分為輔導與行政單位任務分組，其主要任務如下：</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１、輔導單位：</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１</w:t>
      </w:r>
      <w:r w:rsidRPr="00D646E1">
        <w:rPr>
          <w:szCs w:val="24"/>
        </w:rPr>
        <w:t xml:space="preserve">) </w:t>
      </w:r>
      <w:r w:rsidRPr="00D646E1">
        <w:rPr>
          <w:rFonts w:hint="eastAsia"/>
          <w:szCs w:val="24"/>
        </w:rPr>
        <w:t>成立輔導團隊，其成員應包括學生輔導專責單位主管、校護、輔導教師、導師、性別平等教育委員會委員，並得聘任校外輔導專業人士擔任諮詢顧問。</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２</w:t>
      </w:r>
      <w:r w:rsidRPr="00D646E1">
        <w:rPr>
          <w:szCs w:val="24"/>
        </w:rPr>
        <w:t xml:space="preserve">) </w:t>
      </w:r>
      <w:r w:rsidRPr="00D646E1">
        <w:rPr>
          <w:rFonts w:hint="eastAsia"/>
          <w:szCs w:val="24"/>
        </w:rPr>
        <w:t>遴選合適之輔導老師進行諮詢輔導。</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３</w:t>
      </w:r>
      <w:r w:rsidRPr="00D646E1">
        <w:rPr>
          <w:szCs w:val="24"/>
        </w:rPr>
        <w:t xml:space="preserve">) </w:t>
      </w:r>
      <w:r w:rsidRPr="00D646E1">
        <w:rPr>
          <w:rFonts w:hint="eastAsia"/>
          <w:szCs w:val="24"/>
        </w:rPr>
        <w:t>輔導團隊應召開個案會議擬定輔導計畫，並適時修正。</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４</w:t>
      </w:r>
      <w:r w:rsidRPr="00D646E1">
        <w:rPr>
          <w:szCs w:val="24"/>
        </w:rPr>
        <w:t xml:space="preserve">) </w:t>
      </w:r>
      <w:r w:rsidRPr="00D646E1">
        <w:rPr>
          <w:rFonts w:hint="eastAsia"/>
          <w:szCs w:val="24"/>
        </w:rPr>
        <w:t>建立懷孕學生紀錄，並依專業倫理妥適保存及管理其資料。</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lastRenderedPageBreak/>
        <w:t>(</w:t>
      </w:r>
      <w:r w:rsidRPr="00D646E1">
        <w:rPr>
          <w:rFonts w:hint="eastAsia"/>
          <w:szCs w:val="24"/>
        </w:rPr>
        <w:t>５</w:t>
      </w:r>
      <w:r w:rsidRPr="00D646E1">
        <w:rPr>
          <w:szCs w:val="24"/>
        </w:rPr>
        <w:t xml:space="preserve">) </w:t>
      </w:r>
      <w:r w:rsidRPr="00D646E1">
        <w:rPr>
          <w:rFonts w:hint="eastAsia"/>
          <w:szCs w:val="24"/>
        </w:rPr>
        <w:t>輔導內容應包括：</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7903DB6D" wp14:editId="2405CC4D">
            <wp:extent cx="121920" cy="121920"/>
            <wp:effectExtent l="0" t="0" r="0" b="0"/>
            <wp:docPr id="18" name="圖片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提供懷孕學生個別輔導及諮詢。</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52624895" wp14:editId="1F87694D">
            <wp:extent cx="121920" cy="121920"/>
            <wp:effectExtent l="0" t="0" r="0" b="0"/>
            <wp:docPr id="17" name="圖片 1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提供懷孕學生相關決定作成之諮詢輔導及協助。</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208DDC63" wp14:editId="7D4C7DC1">
            <wp:extent cx="121920" cy="121920"/>
            <wp:effectExtent l="0" t="0" r="0" b="0"/>
            <wp:docPr id="16" name="圖片 1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提供多元</w:t>
      </w:r>
      <w:proofErr w:type="gramStart"/>
      <w:r w:rsidRPr="00D646E1">
        <w:rPr>
          <w:rFonts w:hint="eastAsia"/>
          <w:szCs w:val="24"/>
        </w:rPr>
        <w:t>適</w:t>
      </w:r>
      <w:proofErr w:type="gramEnd"/>
      <w:r w:rsidRPr="00D646E1">
        <w:rPr>
          <w:rFonts w:hint="eastAsia"/>
          <w:szCs w:val="24"/>
        </w:rPr>
        <w:t>性教育之實施方案，協助學生完成學業，維護受教權，並依其意願輔導升學。</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4E681989" wp14:editId="0AA87543">
            <wp:extent cx="121920" cy="121920"/>
            <wp:effectExtent l="0" t="0" r="0" b="0"/>
            <wp:docPr id="15" name="圖片 15"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運用社會資源，依懷孕學生需要協助其待產時之安置問題，及協助懷孕學生生產後或育有子女學生之托育需求。</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5D1B6753" wp14:editId="7F57C912">
            <wp:extent cx="121920" cy="121920"/>
            <wp:effectExtent l="0" t="0" r="0" b="0"/>
            <wp:docPr id="14" name="圖片 14"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提供懷孕學生家庭諮詢及支持，並視需要提供另一方當事人與其家長諮詢及協助。</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038A0928" wp14:editId="618DEAA4">
            <wp:extent cx="114300" cy="114300"/>
            <wp:effectExtent l="0" t="0" r="0" b="0"/>
            <wp:docPr id="13" name="圖片 13"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46E1">
        <w:rPr>
          <w:rFonts w:hint="eastAsia"/>
          <w:szCs w:val="24"/>
        </w:rPr>
        <w:t>協助懷孕學生及其家長諮詢及資源轉</w:t>
      </w:r>
      <w:proofErr w:type="gramStart"/>
      <w:r w:rsidRPr="00D646E1">
        <w:rPr>
          <w:rFonts w:hint="eastAsia"/>
          <w:szCs w:val="24"/>
        </w:rPr>
        <w:t>介</w:t>
      </w:r>
      <w:proofErr w:type="gramEnd"/>
      <w:r w:rsidRPr="00D646E1">
        <w:rPr>
          <w:rFonts w:hint="eastAsia"/>
          <w:szCs w:val="24"/>
        </w:rPr>
        <w:t>。</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7EC3B77B" wp14:editId="3562ED2F">
            <wp:extent cx="114300" cy="114300"/>
            <wp:effectExtent l="0" t="0" r="0" b="0"/>
            <wp:docPr id="12" name="圖片 12" descr="image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46E1">
        <w:rPr>
          <w:rFonts w:hint="eastAsia"/>
          <w:szCs w:val="24"/>
        </w:rPr>
        <w:t>協助相關社會福利資源轉</w:t>
      </w:r>
      <w:proofErr w:type="gramStart"/>
      <w:r w:rsidRPr="00D646E1">
        <w:rPr>
          <w:rFonts w:hint="eastAsia"/>
          <w:szCs w:val="24"/>
        </w:rPr>
        <w:t>介</w:t>
      </w:r>
      <w:proofErr w:type="gramEnd"/>
      <w:r w:rsidRPr="00D646E1">
        <w:rPr>
          <w:rFonts w:hint="eastAsia"/>
          <w:szCs w:val="24"/>
        </w:rPr>
        <w:t>。</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2AA4DA2A" wp14:editId="115257D9">
            <wp:extent cx="114300" cy="114300"/>
            <wp:effectExtent l="0" t="0" r="0" b="0"/>
            <wp:docPr id="11" name="圖片 11" descr="image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46E1">
        <w:rPr>
          <w:rFonts w:hint="eastAsia"/>
          <w:szCs w:val="24"/>
        </w:rPr>
        <w:t>提供工作小組及其他教師諮詢。</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012F876A" wp14:editId="176A991E">
            <wp:extent cx="114300" cy="114300"/>
            <wp:effectExtent l="0" t="0" r="0" b="0"/>
            <wp:docPr id="10" name="圖片 10" descr="image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0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46E1">
        <w:rPr>
          <w:rFonts w:hint="eastAsia"/>
          <w:szCs w:val="24"/>
        </w:rPr>
        <w:t>提供班級團體輔導。</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3E899BB7" wp14:editId="4027976B">
            <wp:extent cx="114300" cy="114300"/>
            <wp:effectExtent l="0" t="0" r="0" b="0"/>
            <wp:docPr id="9" name="圖片 9"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646E1">
        <w:rPr>
          <w:rFonts w:hint="eastAsia"/>
          <w:szCs w:val="24"/>
        </w:rPr>
        <w:t>協調</w:t>
      </w:r>
      <w:proofErr w:type="gramStart"/>
      <w:r w:rsidRPr="00D646E1">
        <w:rPr>
          <w:rFonts w:hint="eastAsia"/>
          <w:szCs w:val="24"/>
        </w:rPr>
        <w:t>提供孕程保健</w:t>
      </w:r>
      <w:proofErr w:type="gramEnd"/>
      <w:r w:rsidRPr="00D646E1">
        <w:rPr>
          <w:rFonts w:hint="eastAsia"/>
          <w:szCs w:val="24"/>
        </w:rPr>
        <w:t>諮詢、嬰幼兒保育諮詢等衛生醫療協助。</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２、行政單位：</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１</w:t>
      </w:r>
      <w:r w:rsidRPr="00D646E1">
        <w:rPr>
          <w:szCs w:val="24"/>
        </w:rPr>
        <w:t xml:space="preserve">) </w:t>
      </w:r>
      <w:r w:rsidRPr="00D646E1">
        <w:rPr>
          <w:rFonts w:hint="eastAsia"/>
          <w:szCs w:val="24"/>
        </w:rPr>
        <w:t>會計單位應依據性別平等教育法第十條規定，將維護懷孕學生受教權之相關經費，納入該項經費預算。</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２</w:t>
      </w:r>
      <w:r w:rsidRPr="00D646E1">
        <w:rPr>
          <w:szCs w:val="24"/>
        </w:rPr>
        <w:t xml:space="preserve">) </w:t>
      </w:r>
      <w:r w:rsidRPr="00D646E1">
        <w:rPr>
          <w:rFonts w:hint="eastAsia"/>
          <w:szCs w:val="24"/>
        </w:rPr>
        <w:t>教務、學</w:t>
      </w:r>
      <w:proofErr w:type="gramStart"/>
      <w:r w:rsidRPr="00D646E1">
        <w:rPr>
          <w:rFonts w:hint="eastAsia"/>
          <w:szCs w:val="24"/>
        </w:rPr>
        <w:t>務</w:t>
      </w:r>
      <w:proofErr w:type="gramEnd"/>
      <w:r w:rsidRPr="00D646E1">
        <w:rPr>
          <w:rFonts w:hint="eastAsia"/>
          <w:szCs w:val="24"/>
        </w:rPr>
        <w:t>單位應依學生學習或成績評量之規定彈性處理學生出缺勤紀錄、補考與補救教學等學籍及課程相關事項。</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３</w:t>
      </w:r>
      <w:r w:rsidRPr="00D646E1">
        <w:rPr>
          <w:szCs w:val="24"/>
        </w:rPr>
        <w:t xml:space="preserve">) </w:t>
      </w:r>
      <w:r w:rsidRPr="00D646E1">
        <w:rPr>
          <w:rFonts w:hint="eastAsia"/>
          <w:szCs w:val="24"/>
        </w:rPr>
        <w:t>視懷孕學生需要，結合相關資源，提供其多元</w:t>
      </w:r>
      <w:proofErr w:type="gramStart"/>
      <w:r w:rsidRPr="00D646E1">
        <w:rPr>
          <w:rFonts w:hint="eastAsia"/>
          <w:szCs w:val="24"/>
        </w:rPr>
        <w:t>適</w:t>
      </w:r>
      <w:proofErr w:type="gramEnd"/>
      <w:r w:rsidRPr="00D646E1">
        <w:rPr>
          <w:rFonts w:hint="eastAsia"/>
          <w:szCs w:val="24"/>
        </w:rPr>
        <w:t>性教育，內容應包含下列事項：</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7CED6A0A" wp14:editId="3B09ED15">
            <wp:extent cx="121920" cy="121920"/>
            <wp:effectExtent l="0" t="0" r="0" b="0"/>
            <wp:docPr id="8" name="圖片 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補救教學：協助完成學制內之課程。</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4E8A27ED" wp14:editId="252A8066">
            <wp:extent cx="121920" cy="121920"/>
            <wp:effectExtent l="0" t="0" r="0" b="0"/>
            <wp:docPr id="7" name="圖片 7"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因懷孕所產生之需求：</w:t>
      </w:r>
      <w:proofErr w:type="gramStart"/>
      <w:r w:rsidRPr="00D646E1">
        <w:rPr>
          <w:rFonts w:hint="eastAsia"/>
          <w:szCs w:val="24"/>
        </w:rPr>
        <w:t>孕程及</w:t>
      </w:r>
      <w:proofErr w:type="gramEnd"/>
      <w:r w:rsidRPr="00D646E1">
        <w:rPr>
          <w:rFonts w:hint="eastAsia"/>
          <w:szCs w:val="24"/>
        </w:rPr>
        <w:t>產後照護、預防非預期性懷孕知能、家庭教育等。</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2B0819C7" wp14:editId="70D1B12B">
            <wp:extent cx="121920" cy="121920"/>
            <wp:effectExtent l="0" t="0" r="0" b="0"/>
            <wp:docPr id="6" name="圖片 6"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生涯規劃：生涯規劃輔導及技職訓練課程等。</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４</w:t>
      </w:r>
      <w:r w:rsidRPr="00D646E1">
        <w:rPr>
          <w:szCs w:val="24"/>
        </w:rPr>
        <w:t xml:space="preserve">) </w:t>
      </w:r>
      <w:r w:rsidRPr="00D646E1">
        <w:rPr>
          <w:rFonts w:hint="eastAsia"/>
          <w:szCs w:val="24"/>
        </w:rPr>
        <w:t>整合校內外資源支援輔導單位：</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71B2B5F1" wp14:editId="6FFAE1BF">
            <wp:extent cx="121920" cy="121920"/>
            <wp:effectExtent l="0" t="0" r="0" b="0"/>
            <wp:docPr id="5" name="圖片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學校應提供經費，安排課程時間、</w:t>
      </w:r>
      <w:proofErr w:type="gramStart"/>
      <w:r w:rsidRPr="00D646E1">
        <w:rPr>
          <w:rFonts w:hint="eastAsia"/>
          <w:szCs w:val="24"/>
        </w:rPr>
        <w:t>埸</w:t>
      </w:r>
      <w:proofErr w:type="gramEnd"/>
      <w:r w:rsidRPr="00D646E1">
        <w:rPr>
          <w:rFonts w:hint="eastAsia"/>
          <w:szCs w:val="24"/>
        </w:rPr>
        <w:t>地、遴選適任教師，以協助輔導單位進行必要之輔導措施。</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2A445AFC" wp14:editId="1B632F3F">
            <wp:extent cx="121920" cy="121920"/>
            <wp:effectExtent l="0" t="0" r="0" b="0"/>
            <wp:docPr id="4" name="圖片 4"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學</w:t>
      </w:r>
      <w:proofErr w:type="gramStart"/>
      <w:r w:rsidRPr="00D646E1">
        <w:rPr>
          <w:rFonts w:hint="eastAsia"/>
          <w:szCs w:val="24"/>
        </w:rPr>
        <w:t>務</w:t>
      </w:r>
      <w:proofErr w:type="gramEnd"/>
      <w:r w:rsidRPr="00D646E1">
        <w:rPr>
          <w:rFonts w:hint="eastAsia"/>
          <w:szCs w:val="24"/>
        </w:rPr>
        <w:t>、總務單位應配合輔導單位，協助懷孕及育有子女之學生及其家庭運用校內外資源，以因應可能之家庭生活困境及托育需求。</w:t>
      </w:r>
    </w:p>
    <w:p w:rsidR="000F7E35" w:rsidRPr="00D646E1" w:rsidRDefault="000F7E35" w:rsidP="000F7E35">
      <w:pPr>
        <w:spacing w:after="50" w:line="400" w:lineRule="exact"/>
        <w:ind w:left="446" w:rightChars="49" w:right="118" w:hangingChars="186" w:hanging="446"/>
        <w:jc w:val="both"/>
        <w:rPr>
          <w:szCs w:val="24"/>
        </w:rPr>
      </w:pPr>
      <w:r w:rsidRPr="00D646E1">
        <w:rPr>
          <w:szCs w:val="24"/>
        </w:rPr>
        <w:t>(</w:t>
      </w:r>
      <w:r w:rsidRPr="00D646E1">
        <w:rPr>
          <w:rFonts w:hint="eastAsia"/>
          <w:szCs w:val="24"/>
        </w:rPr>
        <w:t>５</w:t>
      </w:r>
      <w:r w:rsidRPr="00D646E1">
        <w:rPr>
          <w:szCs w:val="24"/>
        </w:rPr>
        <w:t xml:space="preserve">) </w:t>
      </w:r>
      <w:r w:rsidRPr="00D646E1">
        <w:rPr>
          <w:rFonts w:hint="eastAsia"/>
          <w:szCs w:val="24"/>
        </w:rPr>
        <w:t>學校應提供懷孕或育有子女學生無障礙學習環境，總務單位應視學生之需求，規劃下列設施：</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00D9B98D" wp14:editId="3BB00A39">
            <wp:extent cx="121920" cy="121920"/>
            <wp:effectExtent l="0" t="0" r="0" b="0"/>
            <wp:docPr id="3" name="圖片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合乎需要之教室安排、課桌椅調整、停車設施、如廁地點等。</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69AF421D" wp14:editId="038841CF">
            <wp:extent cx="121920" cy="121920"/>
            <wp:effectExtent l="0" t="0" r="0" b="0"/>
            <wp:docPr id="2" name="圖片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0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健康中心設備器材之增購等。</w:t>
      </w:r>
    </w:p>
    <w:p w:rsidR="000F7E35" w:rsidRPr="00D646E1" w:rsidRDefault="000F7E35" w:rsidP="000F7E35">
      <w:pPr>
        <w:spacing w:after="50" w:line="400" w:lineRule="exact"/>
        <w:ind w:left="446" w:rightChars="49" w:right="118" w:hangingChars="186" w:hanging="446"/>
        <w:jc w:val="both"/>
        <w:rPr>
          <w:szCs w:val="24"/>
        </w:rPr>
      </w:pPr>
      <w:r w:rsidRPr="00D646E1">
        <w:rPr>
          <w:noProof/>
          <w:szCs w:val="24"/>
        </w:rPr>
        <w:drawing>
          <wp:inline distT="0" distB="0" distL="0" distR="0" wp14:anchorId="52CC90FA" wp14:editId="0CE2B378">
            <wp:extent cx="121920" cy="121920"/>
            <wp:effectExtent l="0" t="0" r="0" b="0"/>
            <wp:docPr id="1" name="圖片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D646E1">
        <w:rPr>
          <w:rFonts w:hint="eastAsia"/>
          <w:szCs w:val="24"/>
        </w:rPr>
        <w:t>提供母乳哺（集）之相關設施。</w:t>
      </w:r>
    </w:p>
    <w:p w:rsidR="000F7E35" w:rsidRPr="00D646E1" w:rsidRDefault="000F7E35" w:rsidP="000F7E35">
      <w:pPr>
        <w:spacing w:after="50" w:line="400" w:lineRule="exact"/>
        <w:ind w:left="446" w:rightChars="49" w:right="118" w:hangingChars="186" w:hanging="446"/>
        <w:jc w:val="both"/>
        <w:rPr>
          <w:szCs w:val="24"/>
        </w:rPr>
      </w:pPr>
      <w:r w:rsidRPr="00D646E1">
        <w:rPr>
          <w:rFonts w:hint="eastAsia"/>
          <w:szCs w:val="24"/>
        </w:rPr>
        <w:t>五、學校應將維護懷孕學生受教權，並提供必要之輔導協助事項納入校務計畫，有效落實執行，以營造真正友善、無歧視、平等之校園環境。</w:t>
      </w:r>
    </w:p>
    <w:p w:rsidR="000F7E35" w:rsidRPr="00D646E1" w:rsidRDefault="000F7E35" w:rsidP="000F7E35">
      <w:pPr>
        <w:pStyle w:val="ac"/>
        <w:rPr>
          <w:rFonts w:ascii="標楷體" w:eastAsia="標楷體" w:hAnsi="標楷體"/>
          <w:i w:val="0"/>
          <w:sz w:val="28"/>
          <w:szCs w:val="28"/>
        </w:rPr>
      </w:pPr>
      <w:r w:rsidRPr="00D646E1">
        <w:rPr>
          <w:rFonts w:ascii="標楷體" w:eastAsia="標楷體" w:hAnsi="標楷體"/>
        </w:rPr>
        <w:br w:type="page"/>
      </w:r>
      <w:bookmarkStart w:id="2" w:name="_Toc454977165"/>
      <w:r w:rsidRPr="00D646E1">
        <w:rPr>
          <w:rFonts w:ascii="標楷體" w:eastAsia="標楷體" w:hAnsi="標楷體" w:hint="eastAsia"/>
          <w:i w:val="0"/>
          <w:sz w:val="28"/>
          <w:szCs w:val="28"/>
        </w:rPr>
        <w:lastRenderedPageBreak/>
        <w:t>附件二、學生</w:t>
      </w:r>
      <w:proofErr w:type="gramStart"/>
      <w:r w:rsidRPr="00D646E1">
        <w:rPr>
          <w:rFonts w:ascii="標楷體" w:eastAsia="標楷體" w:hAnsi="標楷體" w:hint="eastAsia"/>
          <w:i w:val="0"/>
          <w:sz w:val="28"/>
          <w:szCs w:val="28"/>
        </w:rPr>
        <w:t>懷孕授教權</w:t>
      </w:r>
      <w:proofErr w:type="gramEnd"/>
      <w:r w:rsidRPr="00D646E1">
        <w:rPr>
          <w:rFonts w:ascii="標楷體" w:eastAsia="標楷體" w:hAnsi="標楷體" w:hint="eastAsia"/>
          <w:i w:val="0"/>
          <w:sz w:val="28"/>
          <w:szCs w:val="28"/>
        </w:rPr>
        <w:t>維護及輔導協助流程</w:t>
      </w:r>
      <w:bookmarkEnd w:id="2"/>
    </w:p>
    <w:p w:rsidR="000F7E35" w:rsidRPr="00D646E1" w:rsidRDefault="000F7E35" w:rsidP="000F7E35">
      <w:pPr>
        <w:widowControl/>
      </w:pPr>
      <w:r w:rsidRPr="00D646E1">
        <w:rPr>
          <w:rFonts w:hint="eastAsia"/>
          <w:noProof/>
        </w:rPr>
        <w:drawing>
          <wp:anchor distT="0" distB="0" distL="114300" distR="114300" simplePos="0" relativeHeight="251659264" behindDoc="0" locked="0" layoutInCell="1" allowOverlap="1" wp14:anchorId="514866FA" wp14:editId="61A36F84">
            <wp:simplePos x="0" y="0"/>
            <wp:positionH relativeFrom="column">
              <wp:posOffset>0</wp:posOffset>
            </wp:positionH>
            <wp:positionV relativeFrom="paragraph">
              <wp:posOffset>152400</wp:posOffset>
            </wp:positionV>
            <wp:extent cx="6522720" cy="8474710"/>
            <wp:effectExtent l="0" t="0" r="0" b="2540"/>
            <wp:wrapNone/>
            <wp:docPr id="78" name="圖片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png"/>
                    <pic:cNvPicPr/>
                  </pic:nvPicPr>
                  <pic:blipFill>
                    <a:blip r:embed="rId18">
                      <a:extLst>
                        <a:ext uri="{28A0092B-C50C-407E-A947-70E740481C1C}">
                          <a14:useLocalDpi xmlns:a14="http://schemas.microsoft.com/office/drawing/2010/main" val="0"/>
                        </a:ext>
                      </a:extLst>
                    </a:blip>
                    <a:stretch>
                      <a:fillRect/>
                    </a:stretch>
                  </pic:blipFill>
                  <pic:spPr>
                    <a:xfrm>
                      <a:off x="0" y="0"/>
                      <a:ext cx="6522720" cy="8474710"/>
                    </a:xfrm>
                    <a:prstGeom prst="rect">
                      <a:avLst/>
                    </a:prstGeom>
                  </pic:spPr>
                </pic:pic>
              </a:graphicData>
            </a:graphic>
            <wp14:sizeRelH relativeFrom="page">
              <wp14:pctWidth>0</wp14:pctWidth>
            </wp14:sizeRelH>
            <wp14:sizeRelV relativeFrom="page">
              <wp14:pctHeight>0</wp14:pctHeight>
            </wp14:sizeRelV>
          </wp:anchor>
        </w:drawing>
      </w:r>
      <w:r w:rsidRPr="00D646E1">
        <w:br w:type="page"/>
      </w:r>
    </w:p>
    <w:p w:rsidR="000F7E35" w:rsidRPr="00D646E1" w:rsidRDefault="000F7E35" w:rsidP="000F7E35">
      <w:pPr>
        <w:pStyle w:val="ac"/>
        <w:rPr>
          <w:rFonts w:ascii="標楷體" w:eastAsia="標楷體" w:hAnsi="標楷體" w:cs="Times New Roman"/>
          <w:bCs/>
          <w:i w:val="0"/>
          <w:sz w:val="28"/>
          <w:szCs w:val="28"/>
        </w:rPr>
      </w:pPr>
      <w:bookmarkStart w:id="3" w:name="_Toc454977166"/>
      <w:r w:rsidRPr="00D646E1">
        <w:rPr>
          <w:rFonts w:ascii="標楷體" w:eastAsia="標楷體" w:hAnsi="標楷體" w:hint="eastAsia"/>
          <w:i w:val="0"/>
          <w:sz w:val="28"/>
          <w:szCs w:val="28"/>
        </w:rPr>
        <w:lastRenderedPageBreak/>
        <w:t>附件</w:t>
      </w:r>
      <w:proofErr w:type="gramStart"/>
      <w:r w:rsidRPr="00D646E1">
        <w:rPr>
          <w:rFonts w:ascii="標楷體" w:eastAsia="標楷體" w:hAnsi="標楷體" w:hint="eastAsia"/>
          <w:i w:val="0"/>
          <w:sz w:val="28"/>
          <w:szCs w:val="28"/>
        </w:rPr>
        <w:t>三</w:t>
      </w:r>
      <w:proofErr w:type="gramEnd"/>
      <w:r w:rsidRPr="00D646E1">
        <w:rPr>
          <w:rFonts w:ascii="標楷體" w:eastAsia="標楷體" w:hAnsi="標楷體" w:hint="eastAsia"/>
          <w:i w:val="0"/>
          <w:sz w:val="28"/>
          <w:szCs w:val="28"/>
        </w:rPr>
        <w:t>：學生懷孕受教權維護及輔導</w:t>
      </w:r>
      <w:r w:rsidRPr="00D646E1">
        <w:rPr>
          <w:rFonts w:ascii="標楷體" w:eastAsia="標楷體" w:hAnsi="標楷體" w:hint="eastAsia"/>
          <w:i w:val="0"/>
          <w:color w:val="000000" w:themeColor="text1"/>
          <w:sz w:val="28"/>
          <w:szCs w:val="28"/>
        </w:rPr>
        <w:t>協助</w:t>
      </w:r>
      <w:r w:rsidRPr="00D646E1">
        <w:rPr>
          <w:rFonts w:ascii="標楷體" w:eastAsia="標楷體" w:hAnsi="標楷體" w:hint="eastAsia"/>
          <w:i w:val="0"/>
          <w:sz w:val="28"/>
          <w:szCs w:val="28"/>
        </w:rPr>
        <w:t>情形</w:t>
      </w:r>
      <w:r w:rsidRPr="00D646E1">
        <w:rPr>
          <w:rFonts w:ascii="標楷體" w:eastAsia="標楷體" w:hAnsi="標楷體" w:cs="Times New Roman"/>
          <w:bCs/>
          <w:i w:val="0"/>
          <w:sz w:val="28"/>
          <w:szCs w:val="28"/>
        </w:rPr>
        <w:t>彙報表</w:t>
      </w:r>
      <w:bookmarkEnd w:id="3"/>
    </w:p>
    <w:p w:rsidR="000F7E35" w:rsidRPr="00D646E1" w:rsidRDefault="000F7E35" w:rsidP="000F7E35">
      <w:pPr>
        <w:snapToGrid w:val="0"/>
        <w:rPr>
          <w:b/>
          <w:bCs/>
          <w:szCs w:val="24"/>
        </w:rPr>
      </w:pPr>
      <w:r w:rsidRPr="00D646E1">
        <w:rPr>
          <w:rFonts w:hint="eastAsia"/>
          <w:b/>
          <w:bCs/>
          <w:szCs w:val="24"/>
        </w:rPr>
        <w:t>（※由本部建置電腦系統彙報）</w:t>
      </w:r>
    </w:p>
    <w:p w:rsidR="000F7E35" w:rsidRPr="00D646E1" w:rsidRDefault="000F7E35" w:rsidP="000F7E35">
      <w:pPr>
        <w:snapToGrid w:val="0"/>
        <w:rPr>
          <w:b/>
          <w:bCs/>
          <w:szCs w:val="24"/>
        </w:rPr>
      </w:pPr>
    </w:p>
    <w:p w:rsidR="000F7E35" w:rsidRPr="00D646E1" w:rsidRDefault="000F7E35" w:rsidP="000F7E35">
      <w:pPr>
        <w:numPr>
          <w:ilvl w:val="0"/>
          <w:numId w:val="2"/>
        </w:numPr>
        <w:snapToGrid w:val="0"/>
        <w:rPr>
          <w:b/>
          <w:bCs/>
          <w:sz w:val="28"/>
          <w:szCs w:val="28"/>
        </w:rPr>
      </w:pPr>
      <w:r w:rsidRPr="00D646E1">
        <w:rPr>
          <w:b/>
          <w:bCs/>
          <w:sz w:val="28"/>
          <w:szCs w:val="28"/>
        </w:rPr>
        <w:t>學校基本資料</w:t>
      </w:r>
    </w:p>
    <w:p w:rsidR="000F7E35" w:rsidRPr="00D646E1" w:rsidRDefault="000F7E35" w:rsidP="000F7E35">
      <w:pPr>
        <w:snapToGrid w:val="0"/>
        <w:rPr>
          <w:b/>
          <w:bCs/>
          <w:sz w:val="28"/>
          <w:szCs w:val="28"/>
        </w:rPr>
      </w:pPr>
      <w:r w:rsidRPr="00D646E1">
        <w:rPr>
          <w:rFonts w:hint="eastAsia"/>
          <w:b/>
          <w:bCs/>
          <w:szCs w:val="24"/>
        </w:rPr>
        <w:t>※</w:t>
      </w:r>
      <w:r w:rsidRPr="00D646E1">
        <w:rPr>
          <w:rFonts w:hint="eastAsia"/>
          <w:szCs w:val="24"/>
        </w:rPr>
        <w:t>公私立大專校院有協助懷孕或育有子女之學生才需填報</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85"/>
        <w:gridCol w:w="2505"/>
        <w:gridCol w:w="2844"/>
      </w:tblGrid>
      <w:tr w:rsidR="000F7E35" w:rsidRPr="00D646E1" w:rsidTr="007A2CCA">
        <w:trPr>
          <w:trHeight w:val="360"/>
        </w:trPr>
        <w:tc>
          <w:tcPr>
            <w:tcW w:w="2985" w:type="dxa"/>
          </w:tcPr>
          <w:p w:rsidR="000F7E35" w:rsidRPr="00D646E1" w:rsidRDefault="000F7E35" w:rsidP="007A2CCA">
            <w:pPr>
              <w:snapToGrid w:val="0"/>
              <w:ind w:left="479" w:hangingChars="171" w:hanging="479"/>
              <w:rPr>
                <w:sz w:val="28"/>
                <w:szCs w:val="28"/>
              </w:rPr>
            </w:pPr>
            <w:r w:rsidRPr="00D646E1">
              <w:rPr>
                <w:sz w:val="28"/>
                <w:szCs w:val="28"/>
              </w:rPr>
              <w:t>校名</w:t>
            </w:r>
          </w:p>
        </w:tc>
        <w:tc>
          <w:tcPr>
            <w:tcW w:w="2505" w:type="dxa"/>
          </w:tcPr>
          <w:p w:rsidR="000F7E35" w:rsidRPr="00D646E1" w:rsidRDefault="000F7E35" w:rsidP="007A2CCA">
            <w:pPr>
              <w:snapToGrid w:val="0"/>
              <w:ind w:left="280" w:hangingChars="100" w:hanging="280"/>
              <w:rPr>
                <w:sz w:val="28"/>
                <w:szCs w:val="28"/>
              </w:rPr>
            </w:pPr>
            <w:r w:rsidRPr="00D646E1">
              <w:rPr>
                <w:sz w:val="28"/>
                <w:szCs w:val="28"/>
              </w:rPr>
              <w:t>填報人</w:t>
            </w:r>
          </w:p>
        </w:tc>
        <w:tc>
          <w:tcPr>
            <w:tcW w:w="2844" w:type="dxa"/>
          </w:tcPr>
          <w:p w:rsidR="000F7E35" w:rsidRPr="00D646E1" w:rsidRDefault="000F7E35" w:rsidP="007A2CCA">
            <w:pPr>
              <w:snapToGrid w:val="0"/>
              <w:ind w:left="280" w:hangingChars="100" w:hanging="280"/>
              <w:rPr>
                <w:sz w:val="28"/>
                <w:szCs w:val="28"/>
              </w:rPr>
            </w:pPr>
            <w:r w:rsidRPr="00D646E1">
              <w:rPr>
                <w:sz w:val="28"/>
                <w:szCs w:val="28"/>
              </w:rPr>
              <w:t>聯絡方式</w:t>
            </w:r>
          </w:p>
        </w:tc>
      </w:tr>
      <w:tr w:rsidR="000F7E35" w:rsidRPr="00D646E1" w:rsidTr="007A2CCA">
        <w:trPr>
          <w:trHeight w:val="360"/>
        </w:trPr>
        <w:tc>
          <w:tcPr>
            <w:tcW w:w="2985" w:type="dxa"/>
          </w:tcPr>
          <w:p w:rsidR="000F7E35" w:rsidRPr="00D646E1" w:rsidRDefault="000F7E35" w:rsidP="007A2CCA">
            <w:pPr>
              <w:snapToGrid w:val="0"/>
              <w:ind w:left="280" w:hangingChars="100" w:hanging="280"/>
              <w:jc w:val="both"/>
              <w:rPr>
                <w:b/>
                <w:sz w:val="28"/>
                <w:szCs w:val="28"/>
              </w:rPr>
            </w:pPr>
          </w:p>
        </w:tc>
        <w:tc>
          <w:tcPr>
            <w:tcW w:w="2505" w:type="dxa"/>
          </w:tcPr>
          <w:p w:rsidR="000F7E35" w:rsidRPr="00D646E1" w:rsidRDefault="000F7E35" w:rsidP="007A2CCA">
            <w:pPr>
              <w:snapToGrid w:val="0"/>
              <w:ind w:left="280" w:hangingChars="100" w:hanging="280"/>
              <w:jc w:val="both"/>
              <w:rPr>
                <w:b/>
                <w:sz w:val="28"/>
                <w:szCs w:val="28"/>
              </w:rPr>
            </w:pPr>
          </w:p>
        </w:tc>
        <w:tc>
          <w:tcPr>
            <w:tcW w:w="2844" w:type="dxa"/>
          </w:tcPr>
          <w:p w:rsidR="000F7E35" w:rsidRPr="00D646E1" w:rsidRDefault="000F7E35" w:rsidP="007A2CCA">
            <w:pPr>
              <w:snapToGrid w:val="0"/>
              <w:ind w:left="280" w:hangingChars="100" w:hanging="280"/>
              <w:jc w:val="both"/>
              <w:rPr>
                <w:b/>
                <w:sz w:val="28"/>
                <w:szCs w:val="28"/>
              </w:rPr>
            </w:pPr>
          </w:p>
        </w:tc>
      </w:tr>
    </w:tbl>
    <w:p w:rsidR="000F7E35" w:rsidRPr="00D646E1" w:rsidRDefault="000F7E35" w:rsidP="000F7E35">
      <w:pPr>
        <w:snapToGrid w:val="0"/>
        <w:rPr>
          <w:b/>
          <w:bCs/>
          <w:sz w:val="28"/>
          <w:szCs w:val="28"/>
        </w:rPr>
      </w:pPr>
    </w:p>
    <w:p w:rsidR="000F7E35" w:rsidRPr="00D646E1" w:rsidRDefault="000F7E35" w:rsidP="000F7E35">
      <w:pPr>
        <w:numPr>
          <w:ilvl w:val="0"/>
          <w:numId w:val="2"/>
        </w:numPr>
        <w:snapToGrid w:val="0"/>
        <w:rPr>
          <w:b/>
          <w:bCs/>
          <w:sz w:val="28"/>
          <w:szCs w:val="28"/>
        </w:rPr>
      </w:pPr>
      <w:r w:rsidRPr="00D646E1">
        <w:rPr>
          <w:rFonts w:hint="eastAsia"/>
          <w:b/>
          <w:bCs/>
          <w:sz w:val="28"/>
          <w:szCs w:val="28"/>
        </w:rPr>
        <w:t>學生懷孕概況</w:t>
      </w:r>
    </w:p>
    <w:p w:rsidR="000F7E35" w:rsidRPr="00D646E1" w:rsidRDefault="000F7E35" w:rsidP="000F7E35">
      <w:pPr>
        <w:snapToGrid w:val="0"/>
        <w:rPr>
          <w:b/>
          <w:bCs/>
          <w:sz w:val="28"/>
          <w:szCs w:val="28"/>
        </w:rPr>
      </w:pPr>
    </w:p>
    <w:p w:rsidR="000F7E35" w:rsidRPr="00D646E1" w:rsidRDefault="000F7E35" w:rsidP="000F7E35">
      <w:pPr>
        <w:numPr>
          <w:ilvl w:val="0"/>
          <w:numId w:val="3"/>
        </w:numPr>
        <w:snapToGrid w:val="0"/>
        <w:rPr>
          <w:b/>
        </w:rPr>
      </w:pPr>
      <w:r w:rsidRPr="00D646E1">
        <w:rPr>
          <w:rFonts w:hint="eastAsia"/>
          <w:b/>
        </w:rPr>
        <w:t>學生懷孕人數</w:t>
      </w:r>
    </w:p>
    <w:p w:rsidR="000F7E35" w:rsidRPr="00D646E1" w:rsidRDefault="000F7E35" w:rsidP="000F7E35">
      <w:pPr>
        <w:numPr>
          <w:ilvl w:val="0"/>
          <w:numId w:val="5"/>
        </w:numPr>
        <w:snapToGrid w:val="0"/>
        <w:rPr>
          <w:b/>
        </w:rPr>
      </w:pPr>
      <w:r w:rsidRPr="00D646E1">
        <w:rPr>
          <w:rFonts w:hint="eastAsia"/>
          <w:color w:val="002060"/>
          <w:u w:val="single"/>
        </w:rPr>
        <w:t>○○○</w:t>
      </w:r>
      <w:r w:rsidRPr="00D646E1">
        <w:t>學年</w:t>
      </w:r>
      <w:proofErr w:type="gramStart"/>
      <w:r w:rsidRPr="00D646E1">
        <w:t>期間，</w:t>
      </w:r>
      <w:proofErr w:type="gramEnd"/>
      <w:r w:rsidRPr="00D646E1">
        <w:t>貴校</w:t>
      </w:r>
      <w:r w:rsidRPr="00D646E1">
        <w:rPr>
          <w:rFonts w:hint="eastAsia"/>
        </w:rPr>
        <w:t>協助</w:t>
      </w:r>
      <w:r w:rsidRPr="00D646E1">
        <w:t>的懷孕</w:t>
      </w:r>
      <w:r w:rsidRPr="00D646E1">
        <w:rPr>
          <w:rFonts w:hint="eastAsia"/>
        </w:rPr>
        <w:t>學生</w:t>
      </w:r>
      <w:r w:rsidRPr="00D646E1">
        <w:t>有</w:t>
      </w:r>
      <w:r w:rsidRPr="00D646E1">
        <w:rPr>
          <w:u w:val="single"/>
        </w:rPr>
        <w:t xml:space="preserve">     </w:t>
      </w:r>
      <w:r w:rsidRPr="00D646E1">
        <w:rPr>
          <w:rFonts w:hint="eastAsia"/>
        </w:rPr>
        <w:t>人？</w:t>
      </w:r>
      <w:r w:rsidRPr="00D646E1">
        <w:t>（</w:t>
      </w:r>
      <w:r w:rsidRPr="00D646E1">
        <w:rPr>
          <w:rFonts w:hint="eastAsia"/>
        </w:rPr>
        <w:t>以知悉時間計算</w:t>
      </w:r>
      <w:r w:rsidRPr="00D646E1">
        <w:t>）</w:t>
      </w:r>
    </w:p>
    <w:p w:rsidR="000F7E35" w:rsidRPr="00D646E1" w:rsidRDefault="000F7E35" w:rsidP="000F7E35">
      <w:pPr>
        <w:snapToGrid w:val="0"/>
        <w:ind w:left="864"/>
        <w:rPr>
          <w:color w:val="002060"/>
          <w:u w:val="single"/>
        </w:rPr>
      </w:pPr>
      <w:r w:rsidRPr="00D646E1">
        <w:t>各月份人數</w:t>
      </w:r>
    </w:p>
    <w:tbl>
      <w:tblPr>
        <w:tblW w:w="50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01"/>
        <w:gridCol w:w="901"/>
        <w:gridCol w:w="898"/>
        <w:gridCol w:w="900"/>
        <w:gridCol w:w="900"/>
        <w:gridCol w:w="898"/>
        <w:gridCol w:w="900"/>
        <w:gridCol w:w="900"/>
        <w:gridCol w:w="898"/>
        <w:gridCol w:w="900"/>
        <w:gridCol w:w="900"/>
      </w:tblGrid>
      <w:tr w:rsidR="000F7E35" w:rsidRPr="00D646E1" w:rsidTr="007A2CCA">
        <w:tc>
          <w:tcPr>
            <w:tcW w:w="416" w:type="pct"/>
            <w:shd w:val="clear" w:color="auto" w:fill="auto"/>
          </w:tcPr>
          <w:p w:rsidR="000F7E35" w:rsidRPr="00D646E1" w:rsidRDefault="000F7E35" w:rsidP="007A2CCA">
            <w:pPr>
              <w:snapToGrid w:val="0"/>
              <w:jc w:val="center"/>
              <w:rPr>
                <w:b/>
                <w:sz w:val="23"/>
                <w:szCs w:val="23"/>
              </w:rPr>
            </w:pPr>
            <w:r w:rsidRPr="00D646E1">
              <w:rPr>
                <w:b/>
                <w:sz w:val="23"/>
                <w:szCs w:val="23"/>
              </w:rPr>
              <w:t>8</w:t>
            </w:r>
            <w:r w:rsidRPr="00D646E1">
              <w:rPr>
                <w:b/>
                <w:sz w:val="23"/>
                <w:szCs w:val="23"/>
              </w:rPr>
              <w:t>月</w:t>
            </w:r>
          </w:p>
        </w:tc>
        <w:tc>
          <w:tcPr>
            <w:tcW w:w="417" w:type="pct"/>
            <w:shd w:val="clear" w:color="auto" w:fill="auto"/>
          </w:tcPr>
          <w:p w:rsidR="000F7E35" w:rsidRPr="00D646E1" w:rsidRDefault="000F7E35" w:rsidP="007A2CCA">
            <w:pPr>
              <w:snapToGrid w:val="0"/>
              <w:jc w:val="center"/>
              <w:rPr>
                <w:b/>
                <w:sz w:val="23"/>
                <w:szCs w:val="23"/>
              </w:rPr>
            </w:pPr>
            <w:r w:rsidRPr="00D646E1">
              <w:rPr>
                <w:b/>
                <w:sz w:val="23"/>
                <w:szCs w:val="23"/>
              </w:rPr>
              <w:t>9</w:t>
            </w:r>
            <w:r w:rsidRPr="00D646E1">
              <w:rPr>
                <w:b/>
                <w:sz w:val="23"/>
                <w:szCs w:val="23"/>
              </w:rPr>
              <w:t>月</w:t>
            </w:r>
          </w:p>
        </w:tc>
        <w:tc>
          <w:tcPr>
            <w:tcW w:w="417" w:type="pct"/>
            <w:shd w:val="clear" w:color="auto" w:fill="auto"/>
          </w:tcPr>
          <w:p w:rsidR="000F7E35" w:rsidRPr="00D646E1" w:rsidRDefault="000F7E35" w:rsidP="007A2CCA">
            <w:pPr>
              <w:snapToGrid w:val="0"/>
              <w:jc w:val="center"/>
              <w:rPr>
                <w:b/>
                <w:sz w:val="23"/>
                <w:szCs w:val="23"/>
              </w:rPr>
            </w:pPr>
            <w:r w:rsidRPr="00D646E1">
              <w:rPr>
                <w:b/>
                <w:sz w:val="23"/>
                <w:szCs w:val="23"/>
              </w:rPr>
              <w:t>10</w:t>
            </w:r>
            <w:r w:rsidRPr="00D646E1">
              <w:rPr>
                <w:b/>
                <w:sz w:val="23"/>
                <w:szCs w:val="23"/>
              </w:rPr>
              <w:t>月</w:t>
            </w:r>
          </w:p>
        </w:tc>
        <w:tc>
          <w:tcPr>
            <w:tcW w:w="416" w:type="pct"/>
            <w:shd w:val="clear" w:color="auto" w:fill="auto"/>
          </w:tcPr>
          <w:p w:rsidR="000F7E35" w:rsidRPr="00D646E1" w:rsidRDefault="000F7E35" w:rsidP="007A2CCA">
            <w:pPr>
              <w:snapToGrid w:val="0"/>
              <w:jc w:val="center"/>
              <w:rPr>
                <w:b/>
                <w:sz w:val="23"/>
                <w:szCs w:val="23"/>
              </w:rPr>
            </w:pPr>
            <w:r w:rsidRPr="00D646E1">
              <w:rPr>
                <w:b/>
                <w:sz w:val="23"/>
                <w:szCs w:val="23"/>
              </w:rPr>
              <w:t>11</w:t>
            </w:r>
            <w:r w:rsidRPr="00D646E1">
              <w:rPr>
                <w:b/>
                <w:sz w:val="23"/>
                <w:szCs w:val="23"/>
              </w:rPr>
              <w:t>月</w:t>
            </w:r>
          </w:p>
        </w:tc>
        <w:tc>
          <w:tcPr>
            <w:tcW w:w="417" w:type="pct"/>
            <w:shd w:val="clear" w:color="auto" w:fill="auto"/>
          </w:tcPr>
          <w:p w:rsidR="000F7E35" w:rsidRPr="00D646E1" w:rsidRDefault="000F7E35" w:rsidP="007A2CCA">
            <w:pPr>
              <w:snapToGrid w:val="0"/>
              <w:jc w:val="center"/>
              <w:rPr>
                <w:b/>
                <w:sz w:val="23"/>
                <w:szCs w:val="23"/>
              </w:rPr>
            </w:pPr>
            <w:r w:rsidRPr="00D646E1">
              <w:rPr>
                <w:b/>
                <w:sz w:val="23"/>
                <w:szCs w:val="23"/>
              </w:rPr>
              <w:t>12</w:t>
            </w:r>
            <w:r w:rsidRPr="00D646E1">
              <w:rPr>
                <w:b/>
                <w:sz w:val="23"/>
                <w:szCs w:val="23"/>
              </w:rPr>
              <w:t>月</w:t>
            </w:r>
          </w:p>
        </w:tc>
        <w:tc>
          <w:tcPr>
            <w:tcW w:w="417" w:type="pct"/>
            <w:shd w:val="clear" w:color="auto" w:fill="auto"/>
          </w:tcPr>
          <w:p w:rsidR="000F7E35" w:rsidRPr="00D646E1" w:rsidRDefault="000F7E35" w:rsidP="007A2CCA">
            <w:pPr>
              <w:snapToGrid w:val="0"/>
              <w:jc w:val="center"/>
              <w:rPr>
                <w:b/>
                <w:sz w:val="23"/>
                <w:szCs w:val="23"/>
              </w:rPr>
            </w:pPr>
            <w:r w:rsidRPr="00D646E1">
              <w:rPr>
                <w:b/>
                <w:sz w:val="23"/>
                <w:szCs w:val="23"/>
              </w:rPr>
              <w:t>1</w:t>
            </w:r>
            <w:r w:rsidRPr="00D646E1">
              <w:rPr>
                <w:b/>
                <w:sz w:val="23"/>
                <w:szCs w:val="23"/>
              </w:rPr>
              <w:t>月</w:t>
            </w:r>
          </w:p>
        </w:tc>
        <w:tc>
          <w:tcPr>
            <w:tcW w:w="416" w:type="pct"/>
            <w:shd w:val="clear" w:color="auto" w:fill="auto"/>
          </w:tcPr>
          <w:p w:rsidR="000F7E35" w:rsidRPr="00D646E1" w:rsidRDefault="000F7E35" w:rsidP="007A2CCA">
            <w:pPr>
              <w:snapToGrid w:val="0"/>
              <w:jc w:val="center"/>
              <w:rPr>
                <w:b/>
                <w:sz w:val="23"/>
                <w:szCs w:val="23"/>
              </w:rPr>
            </w:pPr>
            <w:r w:rsidRPr="00D646E1">
              <w:rPr>
                <w:b/>
                <w:sz w:val="23"/>
                <w:szCs w:val="23"/>
              </w:rPr>
              <w:t>2</w:t>
            </w:r>
            <w:r w:rsidRPr="00D646E1">
              <w:rPr>
                <w:b/>
                <w:sz w:val="23"/>
                <w:szCs w:val="23"/>
              </w:rPr>
              <w:t>月</w:t>
            </w:r>
          </w:p>
        </w:tc>
        <w:tc>
          <w:tcPr>
            <w:tcW w:w="417" w:type="pct"/>
            <w:shd w:val="clear" w:color="auto" w:fill="auto"/>
          </w:tcPr>
          <w:p w:rsidR="000F7E35" w:rsidRPr="00D646E1" w:rsidRDefault="000F7E35" w:rsidP="007A2CCA">
            <w:pPr>
              <w:snapToGrid w:val="0"/>
              <w:jc w:val="center"/>
              <w:rPr>
                <w:b/>
                <w:sz w:val="23"/>
                <w:szCs w:val="23"/>
              </w:rPr>
            </w:pPr>
            <w:r w:rsidRPr="00D646E1">
              <w:rPr>
                <w:b/>
                <w:sz w:val="23"/>
                <w:szCs w:val="23"/>
              </w:rPr>
              <w:t>3</w:t>
            </w:r>
            <w:r w:rsidRPr="00D646E1">
              <w:rPr>
                <w:b/>
                <w:sz w:val="23"/>
                <w:szCs w:val="23"/>
              </w:rPr>
              <w:t>月</w:t>
            </w:r>
          </w:p>
        </w:tc>
        <w:tc>
          <w:tcPr>
            <w:tcW w:w="417" w:type="pct"/>
            <w:shd w:val="clear" w:color="auto" w:fill="auto"/>
          </w:tcPr>
          <w:p w:rsidR="000F7E35" w:rsidRPr="00D646E1" w:rsidRDefault="000F7E35" w:rsidP="007A2CCA">
            <w:pPr>
              <w:snapToGrid w:val="0"/>
              <w:jc w:val="center"/>
              <w:rPr>
                <w:b/>
                <w:sz w:val="23"/>
                <w:szCs w:val="23"/>
              </w:rPr>
            </w:pPr>
            <w:r w:rsidRPr="00D646E1">
              <w:rPr>
                <w:b/>
                <w:sz w:val="23"/>
                <w:szCs w:val="23"/>
              </w:rPr>
              <w:t>4</w:t>
            </w:r>
            <w:r w:rsidRPr="00D646E1">
              <w:rPr>
                <w:b/>
                <w:sz w:val="23"/>
                <w:szCs w:val="23"/>
              </w:rPr>
              <w:t>月</w:t>
            </w:r>
          </w:p>
        </w:tc>
        <w:tc>
          <w:tcPr>
            <w:tcW w:w="416" w:type="pct"/>
            <w:shd w:val="clear" w:color="auto" w:fill="auto"/>
          </w:tcPr>
          <w:p w:rsidR="000F7E35" w:rsidRPr="00D646E1" w:rsidRDefault="000F7E35" w:rsidP="007A2CCA">
            <w:pPr>
              <w:snapToGrid w:val="0"/>
              <w:jc w:val="center"/>
              <w:rPr>
                <w:b/>
                <w:sz w:val="23"/>
                <w:szCs w:val="23"/>
              </w:rPr>
            </w:pPr>
            <w:r w:rsidRPr="00D646E1">
              <w:rPr>
                <w:b/>
                <w:sz w:val="23"/>
                <w:szCs w:val="23"/>
              </w:rPr>
              <w:t>5</w:t>
            </w:r>
            <w:r w:rsidRPr="00D646E1">
              <w:rPr>
                <w:b/>
                <w:sz w:val="23"/>
                <w:szCs w:val="23"/>
              </w:rPr>
              <w:t>月</w:t>
            </w:r>
          </w:p>
        </w:tc>
        <w:tc>
          <w:tcPr>
            <w:tcW w:w="417" w:type="pct"/>
            <w:shd w:val="clear" w:color="auto" w:fill="auto"/>
          </w:tcPr>
          <w:p w:rsidR="000F7E35" w:rsidRPr="00D646E1" w:rsidRDefault="000F7E35" w:rsidP="007A2CCA">
            <w:pPr>
              <w:snapToGrid w:val="0"/>
              <w:jc w:val="center"/>
              <w:rPr>
                <w:b/>
                <w:sz w:val="23"/>
                <w:szCs w:val="23"/>
              </w:rPr>
            </w:pPr>
            <w:r w:rsidRPr="00D646E1">
              <w:rPr>
                <w:b/>
                <w:sz w:val="23"/>
                <w:szCs w:val="23"/>
              </w:rPr>
              <w:t>6</w:t>
            </w:r>
            <w:r w:rsidRPr="00D646E1">
              <w:rPr>
                <w:b/>
                <w:sz w:val="23"/>
                <w:szCs w:val="23"/>
              </w:rPr>
              <w:t>月</w:t>
            </w:r>
          </w:p>
        </w:tc>
        <w:tc>
          <w:tcPr>
            <w:tcW w:w="417" w:type="pct"/>
            <w:shd w:val="clear" w:color="auto" w:fill="auto"/>
          </w:tcPr>
          <w:p w:rsidR="000F7E35" w:rsidRPr="00D646E1" w:rsidRDefault="000F7E35" w:rsidP="007A2CCA">
            <w:pPr>
              <w:snapToGrid w:val="0"/>
              <w:jc w:val="center"/>
              <w:rPr>
                <w:b/>
                <w:sz w:val="23"/>
                <w:szCs w:val="23"/>
              </w:rPr>
            </w:pPr>
            <w:r w:rsidRPr="00D646E1">
              <w:rPr>
                <w:b/>
                <w:sz w:val="23"/>
                <w:szCs w:val="23"/>
              </w:rPr>
              <w:t>7</w:t>
            </w:r>
            <w:r w:rsidRPr="00D646E1">
              <w:rPr>
                <w:b/>
                <w:sz w:val="23"/>
                <w:szCs w:val="23"/>
              </w:rPr>
              <w:t>月</w:t>
            </w:r>
          </w:p>
        </w:tc>
      </w:tr>
      <w:tr w:rsidR="000F7E35" w:rsidRPr="00D646E1" w:rsidTr="007A2CCA">
        <w:tc>
          <w:tcPr>
            <w:tcW w:w="416" w:type="pct"/>
            <w:shd w:val="clear" w:color="auto" w:fill="auto"/>
          </w:tcPr>
          <w:p w:rsidR="000F7E35" w:rsidRPr="00D646E1" w:rsidRDefault="000F7E35" w:rsidP="007A2CCA">
            <w:pPr>
              <w:snapToGrid w:val="0"/>
              <w:jc w:val="right"/>
            </w:pPr>
            <w:r w:rsidRPr="00D646E1">
              <w:t>人</w:t>
            </w:r>
          </w:p>
        </w:tc>
        <w:tc>
          <w:tcPr>
            <w:tcW w:w="417" w:type="pct"/>
            <w:shd w:val="clear" w:color="auto" w:fill="auto"/>
          </w:tcPr>
          <w:p w:rsidR="000F7E35" w:rsidRPr="00D646E1" w:rsidRDefault="000F7E35" w:rsidP="007A2CCA">
            <w:pPr>
              <w:jc w:val="right"/>
            </w:pPr>
            <w:r w:rsidRPr="00D646E1">
              <w:t>人</w:t>
            </w:r>
          </w:p>
        </w:tc>
        <w:tc>
          <w:tcPr>
            <w:tcW w:w="417" w:type="pct"/>
            <w:shd w:val="clear" w:color="auto" w:fill="auto"/>
          </w:tcPr>
          <w:p w:rsidR="000F7E35" w:rsidRPr="00D646E1" w:rsidRDefault="000F7E35" w:rsidP="007A2CCA">
            <w:pPr>
              <w:jc w:val="right"/>
            </w:pPr>
            <w:r w:rsidRPr="00D646E1">
              <w:t>人</w:t>
            </w:r>
          </w:p>
        </w:tc>
        <w:tc>
          <w:tcPr>
            <w:tcW w:w="416" w:type="pct"/>
            <w:shd w:val="clear" w:color="auto" w:fill="auto"/>
          </w:tcPr>
          <w:p w:rsidR="000F7E35" w:rsidRPr="00D646E1" w:rsidRDefault="000F7E35" w:rsidP="007A2CCA">
            <w:pPr>
              <w:jc w:val="right"/>
            </w:pPr>
            <w:r w:rsidRPr="00D646E1">
              <w:t>人</w:t>
            </w:r>
          </w:p>
        </w:tc>
        <w:tc>
          <w:tcPr>
            <w:tcW w:w="417" w:type="pct"/>
            <w:shd w:val="clear" w:color="auto" w:fill="auto"/>
          </w:tcPr>
          <w:p w:rsidR="000F7E35" w:rsidRPr="00D646E1" w:rsidRDefault="000F7E35" w:rsidP="007A2CCA">
            <w:pPr>
              <w:jc w:val="right"/>
            </w:pPr>
            <w:r w:rsidRPr="00D646E1">
              <w:t>人</w:t>
            </w:r>
          </w:p>
        </w:tc>
        <w:tc>
          <w:tcPr>
            <w:tcW w:w="417" w:type="pct"/>
            <w:shd w:val="clear" w:color="auto" w:fill="auto"/>
          </w:tcPr>
          <w:p w:rsidR="000F7E35" w:rsidRPr="00D646E1" w:rsidRDefault="000F7E35" w:rsidP="007A2CCA">
            <w:pPr>
              <w:jc w:val="right"/>
            </w:pPr>
            <w:r w:rsidRPr="00D646E1">
              <w:t>人</w:t>
            </w:r>
          </w:p>
        </w:tc>
        <w:tc>
          <w:tcPr>
            <w:tcW w:w="416" w:type="pct"/>
            <w:shd w:val="clear" w:color="auto" w:fill="auto"/>
          </w:tcPr>
          <w:p w:rsidR="000F7E35" w:rsidRPr="00D646E1" w:rsidRDefault="000F7E35" w:rsidP="007A2CCA">
            <w:pPr>
              <w:jc w:val="right"/>
            </w:pPr>
            <w:r w:rsidRPr="00D646E1">
              <w:t>人</w:t>
            </w:r>
          </w:p>
        </w:tc>
        <w:tc>
          <w:tcPr>
            <w:tcW w:w="417" w:type="pct"/>
            <w:shd w:val="clear" w:color="auto" w:fill="auto"/>
          </w:tcPr>
          <w:p w:rsidR="000F7E35" w:rsidRPr="00D646E1" w:rsidRDefault="000F7E35" w:rsidP="007A2CCA">
            <w:pPr>
              <w:jc w:val="right"/>
            </w:pPr>
            <w:r w:rsidRPr="00D646E1">
              <w:t>人</w:t>
            </w:r>
          </w:p>
        </w:tc>
        <w:tc>
          <w:tcPr>
            <w:tcW w:w="417" w:type="pct"/>
            <w:shd w:val="clear" w:color="auto" w:fill="auto"/>
          </w:tcPr>
          <w:p w:rsidR="000F7E35" w:rsidRPr="00D646E1" w:rsidRDefault="000F7E35" w:rsidP="007A2CCA">
            <w:pPr>
              <w:jc w:val="right"/>
            </w:pPr>
            <w:r w:rsidRPr="00D646E1">
              <w:t>人</w:t>
            </w:r>
          </w:p>
        </w:tc>
        <w:tc>
          <w:tcPr>
            <w:tcW w:w="416" w:type="pct"/>
            <w:shd w:val="clear" w:color="auto" w:fill="auto"/>
          </w:tcPr>
          <w:p w:rsidR="000F7E35" w:rsidRPr="00D646E1" w:rsidRDefault="000F7E35" w:rsidP="007A2CCA">
            <w:pPr>
              <w:jc w:val="right"/>
            </w:pPr>
            <w:r w:rsidRPr="00D646E1">
              <w:t>人</w:t>
            </w:r>
          </w:p>
        </w:tc>
        <w:tc>
          <w:tcPr>
            <w:tcW w:w="417" w:type="pct"/>
            <w:shd w:val="clear" w:color="auto" w:fill="auto"/>
          </w:tcPr>
          <w:p w:rsidR="000F7E35" w:rsidRPr="00D646E1" w:rsidRDefault="000F7E35" w:rsidP="007A2CCA">
            <w:pPr>
              <w:jc w:val="right"/>
            </w:pPr>
            <w:r w:rsidRPr="00D646E1">
              <w:t>人</w:t>
            </w:r>
          </w:p>
        </w:tc>
        <w:tc>
          <w:tcPr>
            <w:tcW w:w="417" w:type="pct"/>
            <w:shd w:val="clear" w:color="auto" w:fill="auto"/>
          </w:tcPr>
          <w:p w:rsidR="000F7E35" w:rsidRPr="00D646E1" w:rsidRDefault="000F7E35" w:rsidP="007A2CCA">
            <w:pPr>
              <w:jc w:val="right"/>
            </w:pPr>
            <w:r w:rsidRPr="00D646E1">
              <w:t>人</w:t>
            </w:r>
          </w:p>
        </w:tc>
      </w:tr>
    </w:tbl>
    <w:p w:rsidR="000F7E35" w:rsidRPr="00D646E1" w:rsidRDefault="000F7E35" w:rsidP="000F7E35">
      <w:pPr>
        <w:snapToGrid w:val="0"/>
        <w:ind w:left="864"/>
        <w:rPr>
          <w:b/>
        </w:rPr>
      </w:pPr>
    </w:p>
    <w:p w:rsidR="000F7E35" w:rsidRPr="00D646E1" w:rsidRDefault="000F7E35" w:rsidP="000F7E35">
      <w:pPr>
        <w:numPr>
          <w:ilvl w:val="0"/>
          <w:numId w:val="5"/>
        </w:numPr>
        <w:snapToGrid w:val="0"/>
        <w:rPr>
          <w:b/>
          <w:color w:val="000000" w:themeColor="text1"/>
        </w:rPr>
      </w:pPr>
      <w:r w:rsidRPr="00D646E1">
        <w:rPr>
          <w:rFonts w:hint="eastAsia"/>
          <w:color w:val="000000" w:themeColor="text1"/>
        </w:rPr>
        <w:t>個案來源</w:t>
      </w:r>
      <w:r w:rsidRPr="00D646E1">
        <w:rPr>
          <w:rFonts w:hint="eastAsia"/>
          <w:bCs/>
          <w:color w:val="000000" w:themeColor="text1"/>
          <w:szCs w:val="24"/>
        </w:rPr>
        <w:t>：</w:t>
      </w:r>
    </w:p>
    <w:p w:rsidR="000F7E35" w:rsidRPr="00D646E1" w:rsidRDefault="000F7E35" w:rsidP="000F7E35">
      <w:pPr>
        <w:snapToGrid w:val="0"/>
        <w:ind w:left="864"/>
        <w:rPr>
          <w:b/>
          <w:color w:val="000000" w:themeColor="text1"/>
        </w:rPr>
      </w:pPr>
      <w:r w:rsidRPr="00D646E1">
        <w:rPr>
          <w:rFonts w:hint="eastAsia"/>
          <w:bCs/>
          <w:color w:val="000000" w:themeColor="text1"/>
          <w:szCs w:val="24"/>
        </w:rPr>
        <w:t>（</w:t>
      </w:r>
      <w:r w:rsidRPr="00D646E1">
        <w:rPr>
          <w:rFonts w:hint="eastAsia"/>
          <w:bCs/>
          <w:color w:val="000000" w:themeColor="text1"/>
          <w:szCs w:val="24"/>
        </w:rPr>
        <w:t>1</w:t>
      </w:r>
      <w:r w:rsidRPr="00D646E1">
        <w:rPr>
          <w:rFonts w:hint="eastAsia"/>
          <w:bCs/>
          <w:color w:val="000000" w:themeColor="text1"/>
          <w:szCs w:val="24"/>
        </w:rPr>
        <w:t>）</w:t>
      </w:r>
      <w:r w:rsidRPr="00D646E1">
        <w:rPr>
          <w:color w:val="000000" w:themeColor="text1"/>
        </w:rPr>
        <w:t>主動求助</w:t>
      </w:r>
      <w:r w:rsidRPr="00D646E1">
        <w:rPr>
          <w:color w:val="000000" w:themeColor="text1"/>
          <w:u w:val="single"/>
        </w:rPr>
        <w:t xml:space="preserve">   </w:t>
      </w:r>
      <w:r w:rsidRPr="00D646E1">
        <w:rPr>
          <w:color w:val="000000" w:themeColor="text1"/>
        </w:rPr>
        <w:t>人</w:t>
      </w:r>
      <w:r w:rsidRPr="00D646E1">
        <w:rPr>
          <w:color w:val="000000" w:themeColor="text1"/>
        </w:rPr>
        <w:t xml:space="preserve"> </w:t>
      </w:r>
      <w:r w:rsidRPr="00D646E1">
        <w:rPr>
          <w:color w:val="000000" w:themeColor="text1"/>
        </w:rPr>
        <w:t>（</w:t>
      </w:r>
      <w:r w:rsidRPr="00D646E1">
        <w:rPr>
          <w:color w:val="000000" w:themeColor="text1"/>
        </w:rPr>
        <w:t>2</w:t>
      </w:r>
      <w:r w:rsidRPr="00D646E1">
        <w:rPr>
          <w:color w:val="000000" w:themeColor="text1"/>
        </w:rPr>
        <w:t>）師長發現</w:t>
      </w:r>
      <w:r w:rsidRPr="00D646E1">
        <w:rPr>
          <w:color w:val="000000" w:themeColor="text1"/>
          <w:u w:val="single"/>
        </w:rPr>
        <w:t xml:space="preserve">   </w:t>
      </w:r>
      <w:r w:rsidRPr="00D646E1">
        <w:rPr>
          <w:color w:val="000000" w:themeColor="text1"/>
        </w:rPr>
        <w:t>人</w:t>
      </w:r>
      <w:r w:rsidRPr="00D646E1">
        <w:rPr>
          <w:rFonts w:hint="eastAsia"/>
          <w:color w:val="000000" w:themeColor="text1"/>
        </w:rPr>
        <w:t xml:space="preserve"> </w:t>
      </w:r>
      <w:r w:rsidRPr="00D646E1">
        <w:rPr>
          <w:color w:val="000000" w:themeColor="text1"/>
        </w:rPr>
        <w:t>（</w:t>
      </w:r>
      <w:r w:rsidRPr="00D646E1">
        <w:rPr>
          <w:color w:val="000000" w:themeColor="text1"/>
        </w:rPr>
        <w:t>3</w:t>
      </w:r>
      <w:r w:rsidRPr="00D646E1">
        <w:rPr>
          <w:color w:val="000000" w:themeColor="text1"/>
        </w:rPr>
        <w:t>）他人轉</w:t>
      </w:r>
      <w:proofErr w:type="gramStart"/>
      <w:r w:rsidRPr="00D646E1">
        <w:rPr>
          <w:color w:val="000000" w:themeColor="text1"/>
        </w:rPr>
        <w:t>介</w:t>
      </w:r>
      <w:proofErr w:type="gramEnd"/>
      <w:r w:rsidRPr="00D646E1">
        <w:rPr>
          <w:color w:val="000000" w:themeColor="text1"/>
          <w:u w:val="single"/>
        </w:rPr>
        <w:t xml:space="preserve">   </w:t>
      </w:r>
      <w:r w:rsidRPr="00D646E1">
        <w:rPr>
          <w:color w:val="000000" w:themeColor="text1"/>
        </w:rPr>
        <w:t>人</w:t>
      </w:r>
    </w:p>
    <w:p w:rsidR="000F7E35" w:rsidRPr="00D646E1" w:rsidRDefault="000F7E35" w:rsidP="000F7E35">
      <w:pPr>
        <w:snapToGrid w:val="0"/>
        <w:ind w:firstLineChars="350" w:firstLine="840"/>
        <w:rPr>
          <w:b/>
          <w:color w:val="000000" w:themeColor="text1"/>
        </w:rPr>
      </w:pPr>
      <w:r w:rsidRPr="00D646E1">
        <w:rPr>
          <w:color w:val="000000" w:themeColor="text1"/>
        </w:rPr>
        <w:t>（</w:t>
      </w:r>
      <w:r w:rsidRPr="00D646E1">
        <w:rPr>
          <w:color w:val="000000" w:themeColor="text1"/>
        </w:rPr>
        <w:t>4</w:t>
      </w:r>
      <w:r w:rsidRPr="00D646E1">
        <w:rPr>
          <w:color w:val="000000" w:themeColor="text1"/>
        </w:rPr>
        <w:t>）其他</w:t>
      </w:r>
      <w:r w:rsidRPr="00D646E1">
        <w:rPr>
          <w:color w:val="000000" w:themeColor="text1"/>
          <w:u w:val="single"/>
        </w:rPr>
        <w:t xml:space="preserve">   </w:t>
      </w:r>
      <w:r w:rsidRPr="00D646E1">
        <w:rPr>
          <w:color w:val="000000" w:themeColor="text1"/>
        </w:rPr>
        <w:t>人</w:t>
      </w:r>
      <w:r w:rsidRPr="00D646E1">
        <w:rPr>
          <w:rFonts w:hint="eastAsia"/>
          <w:color w:val="000000" w:themeColor="text1"/>
        </w:rPr>
        <w:t>，請說明：</w:t>
      </w:r>
      <w:r w:rsidRPr="00D646E1">
        <w:rPr>
          <w:u w:val="single"/>
        </w:rPr>
        <w:t xml:space="preserve">              </w:t>
      </w:r>
    </w:p>
    <w:p w:rsidR="000F7E35" w:rsidRPr="00D646E1" w:rsidRDefault="000F7E35" w:rsidP="000F7E35">
      <w:pPr>
        <w:snapToGrid w:val="0"/>
        <w:ind w:left="504"/>
        <w:rPr>
          <w:b/>
        </w:rPr>
      </w:pPr>
    </w:p>
    <w:p w:rsidR="000F7E35" w:rsidRPr="00D646E1" w:rsidRDefault="000F7E35" w:rsidP="000F7E35">
      <w:pPr>
        <w:numPr>
          <w:ilvl w:val="0"/>
          <w:numId w:val="3"/>
        </w:numPr>
        <w:snapToGrid w:val="0"/>
        <w:rPr>
          <w:b/>
        </w:rPr>
      </w:pPr>
      <w:r w:rsidRPr="00D646E1">
        <w:rPr>
          <w:rFonts w:hint="eastAsia"/>
          <w:b/>
        </w:rPr>
        <w:t>懷孕之後續概況</w:t>
      </w:r>
    </w:p>
    <w:p w:rsidR="000F7E35" w:rsidRPr="00D646E1" w:rsidRDefault="000F7E35" w:rsidP="000F7E35">
      <w:pPr>
        <w:numPr>
          <w:ilvl w:val="1"/>
          <w:numId w:val="3"/>
        </w:numPr>
        <w:snapToGrid w:val="0"/>
        <w:rPr>
          <w:bCs/>
          <w:szCs w:val="24"/>
        </w:rPr>
      </w:pPr>
      <w:r w:rsidRPr="00D646E1">
        <w:rPr>
          <w:rFonts w:hint="eastAsia"/>
          <w:bCs/>
          <w:szCs w:val="24"/>
        </w:rPr>
        <w:t>結婚與否：</w:t>
      </w:r>
    </w:p>
    <w:p w:rsidR="000F7E35" w:rsidRPr="00D646E1" w:rsidRDefault="000F7E35" w:rsidP="000F7E35">
      <w:pPr>
        <w:snapToGrid w:val="0"/>
        <w:ind w:left="840"/>
        <w:rPr>
          <w:bCs/>
          <w:szCs w:val="24"/>
        </w:rPr>
      </w:pPr>
      <w:r w:rsidRPr="00D646E1">
        <w:rPr>
          <w:rFonts w:hint="eastAsia"/>
          <w:bCs/>
          <w:szCs w:val="24"/>
        </w:rPr>
        <w:t>（</w:t>
      </w:r>
      <w:r w:rsidRPr="00D646E1">
        <w:rPr>
          <w:rFonts w:hint="eastAsia"/>
          <w:bCs/>
          <w:szCs w:val="24"/>
        </w:rPr>
        <w:t>1</w:t>
      </w:r>
      <w:r w:rsidRPr="00D646E1">
        <w:rPr>
          <w:rFonts w:hint="eastAsia"/>
          <w:bCs/>
          <w:szCs w:val="24"/>
        </w:rPr>
        <w:t>）</w:t>
      </w:r>
      <w:r w:rsidRPr="00D646E1">
        <w:rPr>
          <w:rFonts w:hint="eastAsia"/>
        </w:rPr>
        <w:t>因懷孕而</w:t>
      </w:r>
      <w:r w:rsidRPr="00D646E1">
        <w:t>結婚者</w:t>
      </w:r>
      <w:r w:rsidRPr="00D646E1">
        <w:rPr>
          <w:u w:val="single"/>
        </w:rPr>
        <w:t xml:space="preserve">       </w:t>
      </w:r>
      <w:r w:rsidRPr="00D646E1">
        <w:t>人</w:t>
      </w:r>
      <w:r w:rsidRPr="00D646E1">
        <w:rPr>
          <w:rFonts w:hint="eastAsia"/>
        </w:rPr>
        <w:t xml:space="preserve"> </w:t>
      </w:r>
      <w:r w:rsidRPr="00D646E1">
        <w:rPr>
          <w:rFonts w:hint="eastAsia"/>
          <w:bCs/>
          <w:szCs w:val="24"/>
        </w:rPr>
        <w:t>（</w:t>
      </w:r>
      <w:r w:rsidRPr="00D646E1">
        <w:rPr>
          <w:rFonts w:hint="eastAsia"/>
          <w:bCs/>
          <w:szCs w:val="24"/>
        </w:rPr>
        <w:t>2</w:t>
      </w:r>
      <w:r w:rsidRPr="00D646E1">
        <w:rPr>
          <w:rFonts w:hint="eastAsia"/>
          <w:bCs/>
          <w:szCs w:val="24"/>
        </w:rPr>
        <w:t>）</w:t>
      </w:r>
      <w:r w:rsidRPr="00D646E1">
        <w:rPr>
          <w:rFonts w:hint="eastAsia"/>
        </w:rPr>
        <w:t>不</w:t>
      </w:r>
      <w:r w:rsidRPr="00D646E1">
        <w:t>結婚者</w:t>
      </w:r>
      <w:r w:rsidRPr="00D646E1">
        <w:rPr>
          <w:u w:val="single"/>
        </w:rPr>
        <w:t xml:space="preserve">       </w:t>
      </w:r>
      <w:r w:rsidRPr="00D646E1">
        <w:t>人</w:t>
      </w:r>
      <w:r w:rsidRPr="00D646E1">
        <w:rPr>
          <w:rFonts w:hint="eastAsia"/>
        </w:rPr>
        <w:t xml:space="preserve"> </w:t>
      </w:r>
    </w:p>
    <w:p w:rsidR="000F7E35" w:rsidRPr="00D646E1" w:rsidRDefault="000F7E35" w:rsidP="000F7E35">
      <w:pPr>
        <w:snapToGrid w:val="0"/>
        <w:ind w:left="840"/>
        <w:rPr>
          <w:bCs/>
          <w:szCs w:val="24"/>
        </w:rPr>
      </w:pPr>
      <w:r w:rsidRPr="00D646E1">
        <w:rPr>
          <w:rFonts w:hint="eastAsia"/>
          <w:bCs/>
          <w:szCs w:val="24"/>
        </w:rPr>
        <w:t>（</w:t>
      </w:r>
      <w:r w:rsidRPr="00D646E1">
        <w:rPr>
          <w:rFonts w:hint="eastAsia"/>
          <w:bCs/>
          <w:szCs w:val="24"/>
        </w:rPr>
        <w:t>3</w:t>
      </w:r>
      <w:r w:rsidRPr="00D646E1">
        <w:rPr>
          <w:rFonts w:hint="eastAsia"/>
          <w:bCs/>
          <w:szCs w:val="24"/>
        </w:rPr>
        <w:t>）</w:t>
      </w:r>
      <w:r w:rsidRPr="00D646E1">
        <w:t>已婚者</w:t>
      </w:r>
      <w:r w:rsidRPr="00D646E1">
        <w:rPr>
          <w:u w:val="single"/>
        </w:rPr>
        <w:t xml:space="preserve">       </w:t>
      </w:r>
      <w:r w:rsidRPr="00D646E1">
        <w:t>人</w:t>
      </w:r>
    </w:p>
    <w:p w:rsidR="000F7E35" w:rsidRPr="00D646E1" w:rsidRDefault="000F7E35" w:rsidP="000F7E35">
      <w:pPr>
        <w:numPr>
          <w:ilvl w:val="1"/>
          <w:numId w:val="3"/>
        </w:numPr>
        <w:snapToGrid w:val="0"/>
        <w:rPr>
          <w:bCs/>
          <w:szCs w:val="24"/>
        </w:rPr>
      </w:pPr>
      <w:r w:rsidRPr="00D646E1">
        <w:t>繼續懷孕與否：</w:t>
      </w:r>
    </w:p>
    <w:p w:rsidR="000F7E35" w:rsidRPr="00D646E1" w:rsidRDefault="000F7E35" w:rsidP="000F7E35">
      <w:pPr>
        <w:snapToGrid w:val="0"/>
        <w:ind w:left="840"/>
        <w:rPr>
          <w:bCs/>
          <w:szCs w:val="24"/>
        </w:rPr>
      </w:pPr>
      <w:r w:rsidRPr="00D646E1">
        <w:rPr>
          <w:rFonts w:hint="eastAsia"/>
          <w:bCs/>
          <w:szCs w:val="24"/>
        </w:rPr>
        <w:t>（</w:t>
      </w:r>
      <w:r w:rsidRPr="00D646E1">
        <w:rPr>
          <w:rFonts w:hint="eastAsia"/>
          <w:bCs/>
          <w:szCs w:val="24"/>
        </w:rPr>
        <w:t>1</w:t>
      </w:r>
      <w:r w:rsidRPr="00D646E1">
        <w:rPr>
          <w:rFonts w:hint="eastAsia"/>
          <w:bCs/>
          <w:szCs w:val="24"/>
        </w:rPr>
        <w:t>）</w:t>
      </w:r>
      <w:r w:rsidRPr="00D646E1">
        <w:t>繼續懷孕</w:t>
      </w:r>
      <w:r w:rsidRPr="00D646E1">
        <w:rPr>
          <w:u w:val="single"/>
        </w:rPr>
        <w:t xml:space="preserve">      </w:t>
      </w:r>
      <w:r w:rsidRPr="00D646E1">
        <w:t>人</w:t>
      </w:r>
      <w:r w:rsidRPr="00D646E1">
        <w:rPr>
          <w:rFonts w:hint="eastAsia"/>
        </w:rPr>
        <w:t xml:space="preserve"> </w:t>
      </w:r>
      <w:r w:rsidRPr="00D646E1">
        <w:rPr>
          <w:rFonts w:hint="eastAsia"/>
          <w:bCs/>
          <w:szCs w:val="24"/>
        </w:rPr>
        <w:t>（</w:t>
      </w:r>
      <w:r w:rsidRPr="00D646E1">
        <w:rPr>
          <w:rFonts w:hint="eastAsia"/>
          <w:bCs/>
          <w:szCs w:val="24"/>
        </w:rPr>
        <w:t>2</w:t>
      </w:r>
      <w:r w:rsidRPr="00D646E1">
        <w:rPr>
          <w:rFonts w:hint="eastAsia"/>
          <w:bCs/>
          <w:szCs w:val="24"/>
        </w:rPr>
        <w:t>）</w:t>
      </w:r>
      <w:r w:rsidRPr="00D646E1">
        <w:rPr>
          <w:rFonts w:hint="eastAsia"/>
        </w:rPr>
        <w:t>中止</w:t>
      </w:r>
      <w:r w:rsidRPr="00D646E1">
        <w:t>懷孕</w:t>
      </w:r>
      <w:r w:rsidRPr="00D646E1">
        <w:rPr>
          <w:u w:val="single"/>
        </w:rPr>
        <w:t xml:space="preserve">        </w:t>
      </w:r>
      <w:r w:rsidRPr="00D646E1">
        <w:t>人</w:t>
      </w:r>
    </w:p>
    <w:p w:rsidR="000F7E35" w:rsidRPr="00D646E1" w:rsidRDefault="000F7E35" w:rsidP="000F7E35">
      <w:pPr>
        <w:numPr>
          <w:ilvl w:val="1"/>
          <w:numId w:val="3"/>
        </w:numPr>
        <w:snapToGrid w:val="0"/>
        <w:rPr>
          <w:bCs/>
          <w:szCs w:val="24"/>
        </w:rPr>
      </w:pPr>
      <w:r w:rsidRPr="00D646E1">
        <w:rPr>
          <w:rFonts w:hint="eastAsia"/>
          <w:bCs/>
          <w:szCs w:val="24"/>
        </w:rPr>
        <w:t>出生子女安排：</w:t>
      </w:r>
    </w:p>
    <w:p w:rsidR="000F7E35" w:rsidRPr="00D646E1" w:rsidRDefault="000F7E35" w:rsidP="000F7E35">
      <w:pPr>
        <w:snapToGrid w:val="0"/>
        <w:ind w:left="840"/>
      </w:pPr>
      <w:r w:rsidRPr="00D646E1">
        <w:rPr>
          <w:rFonts w:hint="eastAsia"/>
          <w:bCs/>
          <w:szCs w:val="24"/>
        </w:rPr>
        <w:t>（</w:t>
      </w:r>
      <w:r w:rsidRPr="00D646E1">
        <w:rPr>
          <w:rFonts w:hint="eastAsia"/>
          <w:bCs/>
          <w:szCs w:val="24"/>
        </w:rPr>
        <w:t>1</w:t>
      </w:r>
      <w:r w:rsidRPr="00D646E1">
        <w:rPr>
          <w:rFonts w:hint="eastAsia"/>
          <w:bCs/>
          <w:szCs w:val="24"/>
        </w:rPr>
        <w:t>）</w:t>
      </w:r>
      <w:r w:rsidRPr="00D646E1">
        <w:t>自己撫養</w:t>
      </w:r>
      <w:r w:rsidRPr="00D646E1">
        <w:rPr>
          <w:u w:val="single"/>
        </w:rPr>
        <w:t xml:space="preserve">     </w:t>
      </w:r>
      <w:r w:rsidRPr="00D646E1">
        <w:t>人</w:t>
      </w:r>
      <w:r w:rsidRPr="00D646E1">
        <w:rPr>
          <w:rFonts w:hint="eastAsia"/>
        </w:rPr>
        <w:t xml:space="preserve">  </w:t>
      </w:r>
      <w:r w:rsidRPr="00D646E1">
        <w:rPr>
          <w:rFonts w:hint="eastAsia"/>
          <w:bCs/>
          <w:szCs w:val="24"/>
        </w:rPr>
        <w:t>（</w:t>
      </w:r>
      <w:r w:rsidRPr="00D646E1">
        <w:rPr>
          <w:rFonts w:hint="eastAsia"/>
          <w:bCs/>
          <w:szCs w:val="24"/>
        </w:rPr>
        <w:t>2</w:t>
      </w:r>
      <w:r w:rsidRPr="00D646E1">
        <w:rPr>
          <w:rFonts w:hint="eastAsia"/>
          <w:bCs/>
          <w:szCs w:val="24"/>
        </w:rPr>
        <w:t>）</w:t>
      </w:r>
      <w:r w:rsidRPr="00D646E1">
        <w:t>男方撫養</w:t>
      </w:r>
      <w:r w:rsidRPr="00D646E1">
        <w:rPr>
          <w:u w:val="single"/>
        </w:rPr>
        <w:t xml:space="preserve">     </w:t>
      </w:r>
      <w:r w:rsidRPr="00D646E1">
        <w:t>人</w:t>
      </w:r>
      <w:r w:rsidRPr="00D646E1">
        <w:rPr>
          <w:rFonts w:hint="eastAsia"/>
        </w:rPr>
        <w:t xml:space="preserve"> </w:t>
      </w:r>
      <w:r w:rsidRPr="00D646E1">
        <w:rPr>
          <w:rFonts w:hint="eastAsia"/>
          <w:bCs/>
          <w:szCs w:val="24"/>
        </w:rPr>
        <w:t>（</w:t>
      </w:r>
      <w:r w:rsidRPr="00D646E1">
        <w:rPr>
          <w:rFonts w:hint="eastAsia"/>
          <w:bCs/>
          <w:szCs w:val="24"/>
        </w:rPr>
        <w:t>3</w:t>
      </w:r>
      <w:r w:rsidRPr="00D646E1">
        <w:rPr>
          <w:rFonts w:hint="eastAsia"/>
          <w:bCs/>
          <w:szCs w:val="24"/>
        </w:rPr>
        <w:t>）</w:t>
      </w:r>
      <w:r w:rsidRPr="00D646E1">
        <w:t>結婚共同撫養</w:t>
      </w:r>
      <w:r w:rsidRPr="00D646E1">
        <w:rPr>
          <w:u w:val="single"/>
        </w:rPr>
        <w:t xml:space="preserve">     </w:t>
      </w:r>
      <w:r w:rsidRPr="00D646E1">
        <w:t>人</w:t>
      </w:r>
    </w:p>
    <w:p w:rsidR="000F7E35" w:rsidRPr="00D646E1" w:rsidRDefault="000F7E35" w:rsidP="000F7E35">
      <w:pPr>
        <w:snapToGrid w:val="0"/>
        <w:ind w:left="840"/>
      </w:pPr>
      <w:r w:rsidRPr="00D646E1">
        <w:rPr>
          <w:rFonts w:hint="eastAsia"/>
          <w:bCs/>
          <w:szCs w:val="24"/>
        </w:rPr>
        <w:t>（</w:t>
      </w:r>
      <w:r w:rsidRPr="00D646E1">
        <w:rPr>
          <w:rFonts w:hint="eastAsia"/>
          <w:bCs/>
          <w:szCs w:val="24"/>
        </w:rPr>
        <w:t>4</w:t>
      </w:r>
      <w:r w:rsidRPr="00D646E1">
        <w:rPr>
          <w:rFonts w:hint="eastAsia"/>
          <w:bCs/>
          <w:szCs w:val="24"/>
        </w:rPr>
        <w:t>）</w:t>
      </w:r>
      <w:r w:rsidRPr="00D646E1">
        <w:t>與父母親一起撫養</w:t>
      </w:r>
      <w:r w:rsidRPr="00D646E1">
        <w:rPr>
          <w:u w:val="single"/>
        </w:rPr>
        <w:t xml:space="preserve">     </w:t>
      </w:r>
      <w:r w:rsidRPr="00D646E1">
        <w:t>人</w:t>
      </w:r>
      <w:r w:rsidRPr="00D646E1">
        <w:rPr>
          <w:rFonts w:hint="eastAsia"/>
        </w:rPr>
        <w:t xml:space="preserve"> </w:t>
      </w:r>
      <w:r w:rsidRPr="00D646E1">
        <w:rPr>
          <w:rFonts w:hint="eastAsia"/>
          <w:bCs/>
          <w:szCs w:val="24"/>
        </w:rPr>
        <w:t>（</w:t>
      </w:r>
      <w:r w:rsidRPr="00D646E1">
        <w:rPr>
          <w:rFonts w:hint="eastAsia"/>
          <w:bCs/>
          <w:szCs w:val="24"/>
        </w:rPr>
        <w:t>5</w:t>
      </w:r>
      <w:r w:rsidRPr="00D646E1">
        <w:rPr>
          <w:rFonts w:hint="eastAsia"/>
          <w:bCs/>
          <w:szCs w:val="24"/>
        </w:rPr>
        <w:t>）</w:t>
      </w:r>
      <w:r w:rsidRPr="00D646E1">
        <w:t>出養</w:t>
      </w:r>
      <w:r w:rsidRPr="00D646E1">
        <w:rPr>
          <w:u w:val="single"/>
        </w:rPr>
        <w:t xml:space="preserve">     </w:t>
      </w:r>
      <w:r w:rsidRPr="00D646E1">
        <w:t>人</w:t>
      </w:r>
    </w:p>
    <w:p w:rsidR="000F7E35" w:rsidRPr="00D646E1" w:rsidRDefault="000F7E35" w:rsidP="000F7E35">
      <w:pPr>
        <w:snapToGrid w:val="0"/>
        <w:ind w:left="840"/>
        <w:rPr>
          <w:bCs/>
          <w:szCs w:val="24"/>
        </w:rPr>
      </w:pPr>
      <w:r w:rsidRPr="00D646E1">
        <w:rPr>
          <w:rFonts w:hint="eastAsia"/>
          <w:bCs/>
          <w:szCs w:val="24"/>
        </w:rPr>
        <w:t>（</w:t>
      </w:r>
      <w:r w:rsidRPr="00D646E1">
        <w:rPr>
          <w:rFonts w:hint="eastAsia"/>
          <w:bCs/>
          <w:szCs w:val="24"/>
        </w:rPr>
        <w:t>6</w:t>
      </w:r>
      <w:r w:rsidRPr="00D646E1">
        <w:rPr>
          <w:rFonts w:hint="eastAsia"/>
          <w:bCs/>
          <w:szCs w:val="24"/>
        </w:rPr>
        <w:t>）已婚之計畫生育</w:t>
      </w:r>
      <w:r w:rsidRPr="00D646E1">
        <w:rPr>
          <w:u w:val="single"/>
        </w:rPr>
        <w:t xml:space="preserve">     </w:t>
      </w:r>
      <w:r w:rsidRPr="00D646E1">
        <w:t>人</w:t>
      </w:r>
    </w:p>
    <w:p w:rsidR="000F7E35" w:rsidRPr="00D646E1" w:rsidRDefault="000F7E35" w:rsidP="000F7E35">
      <w:pPr>
        <w:snapToGrid w:val="0"/>
        <w:rPr>
          <w:b/>
          <w:bCs/>
          <w:sz w:val="28"/>
          <w:szCs w:val="28"/>
        </w:rPr>
      </w:pPr>
    </w:p>
    <w:p w:rsidR="000F7E35" w:rsidRPr="00D646E1" w:rsidRDefault="000F7E35" w:rsidP="000F7E35">
      <w:pPr>
        <w:numPr>
          <w:ilvl w:val="0"/>
          <w:numId w:val="2"/>
        </w:numPr>
        <w:snapToGrid w:val="0"/>
        <w:rPr>
          <w:b/>
          <w:bCs/>
          <w:sz w:val="28"/>
          <w:szCs w:val="28"/>
        </w:rPr>
      </w:pPr>
      <w:r w:rsidRPr="00D646E1">
        <w:rPr>
          <w:rFonts w:hint="eastAsia"/>
          <w:b/>
          <w:bCs/>
          <w:sz w:val="28"/>
          <w:szCs w:val="28"/>
        </w:rPr>
        <w:t>懷孕學生協助概況</w:t>
      </w:r>
    </w:p>
    <w:p w:rsidR="000F7E35" w:rsidRPr="00D646E1" w:rsidRDefault="000F7E35" w:rsidP="000F7E35">
      <w:pPr>
        <w:snapToGrid w:val="0"/>
        <w:ind w:left="721" w:hangingChars="300" w:hanging="721"/>
        <w:jc w:val="both"/>
        <w:rPr>
          <w:b/>
        </w:rPr>
      </w:pPr>
    </w:p>
    <w:p w:rsidR="000F7E35" w:rsidRPr="00D646E1" w:rsidRDefault="000F7E35" w:rsidP="000F7E35">
      <w:pPr>
        <w:numPr>
          <w:ilvl w:val="0"/>
          <w:numId w:val="4"/>
        </w:numPr>
        <w:snapToGrid w:val="0"/>
        <w:jc w:val="both"/>
        <w:rPr>
          <w:b/>
          <w:bCs/>
        </w:rPr>
      </w:pPr>
      <w:r w:rsidRPr="00D646E1">
        <w:rPr>
          <w:rFonts w:hint="eastAsia"/>
          <w:b/>
          <w:bCs/>
        </w:rPr>
        <w:t>就學概況</w:t>
      </w:r>
    </w:p>
    <w:p w:rsidR="000F7E35" w:rsidRPr="00D646E1" w:rsidRDefault="000F7E35" w:rsidP="000F7E35">
      <w:pPr>
        <w:numPr>
          <w:ilvl w:val="0"/>
          <w:numId w:val="10"/>
        </w:numPr>
        <w:snapToGrid w:val="0"/>
        <w:jc w:val="both"/>
        <w:rPr>
          <w:b/>
          <w:bCs/>
        </w:rPr>
      </w:pPr>
      <w:r w:rsidRPr="00D646E1">
        <w:rPr>
          <w:rFonts w:hint="eastAsia"/>
          <w:b/>
          <w:bCs/>
        </w:rPr>
        <w:t>繼續懷孕學生</w:t>
      </w:r>
    </w:p>
    <w:p w:rsidR="000F7E35" w:rsidRPr="00D646E1" w:rsidRDefault="000F7E35" w:rsidP="000F7E35">
      <w:pPr>
        <w:numPr>
          <w:ilvl w:val="1"/>
          <w:numId w:val="4"/>
        </w:numPr>
        <w:snapToGrid w:val="0"/>
        <w:jc w:val="both"/>
        <w:rPr>
          <w:bCs/>
        </w:rPr>
      </w:pPr>
      <w:r w:rsidRPr="00D646E1">
        <w:rPr>
          <w:rFonts w:hint="eastAsia"/>
          <w:bCs/>
        </w:rPr>
        <w:t>繼續教育概況</w:t>
      </w:r>
      <w:r w:rsidRPr="00D646E1">
        <w:t>：</w:t>
      </w:r>
    </w:p>
    <w:p w:rsidR="000F7E35" w:rsidRPr="00D646E1" w:rsidRDefault="000F7E35" w:rsidP="000F7E35">
      <w:pPr>
        <w:snapToGrid w:val="0"/>
        <w:ind w:left="840"/>
        <w:jc w:val="both"/>
        <w:rPr>
          <w:bCs/>
        </w:rPr>
      </w:pPr>
      <w:r w:rsidRPr="00D646E1">
        <w:rPr>
          <w:rFonts w:hint="eastAsia"/>
          <w:bCs/>
          <w:szCs w:val="24"/>
        </w:rPr>
        <w:t>（</w:t>
      </w:r>
      <w:r w:rsidRPr="00D646E1">
        <w:rPr>
          <w:rFonts w:hint="eastAsia"/>
          <w:bCs/>
          <w:szCs w:val="24"/>
        </w:rPr>
        <w:t>1</w:t>
      </w:r>
      <w:r w:rsidRPr="00D646E1">
        <w:rPr>
          <w:rFonts w:hint="eastAsia"/>
          <w:bCs/>
          <w:szCs w:val="24"/>
        </w:rPr>
        <w:t>）</w:t>
      </w:r>
      <w:r w:rsidRPr="00D646E1">
        <w:t>繼續就學</w:t>
      </w:r>
      <w:r w:rsidRPr="00D646E1">
        <w:rPr>
          <w:u w:val="single"/>
        </w:rPr>
        <w:t xml:space="preserve">    </w:t>
      </w:r>
      <w:r w:rsidRPr="00D646E1">
        <w:t>人</w:t>
      </w:r>
      <w:r w:rsidRPr="00D646E1">
        <w:rPr>
          <w:rFonts w:hint="eastAsia"/>
        </w:rPr>
        <w:t xml:space="preserve"> </w:t>
      </w:r>
      <w:r w:rsidRPr="00D646E1">
        <w:rPr>
          <w:rFonts w:hint="eastAsia"/>
          <w:bCs/>
          <w:szCs w:val="24"/>
        </w:rPr>
        <w:t>（</w:t>
      </w:r>
      <w:r w:rsidRPr="00D646E1">
        <w:rPr>
          <w:rFonts w:hint="eastAsia"/>
          <w:bCs/>
          <w:szCs w:val="24"/>
        </w:rPr>
        <w:t>2</w:t>
      </w:r>
      <w:r w:rsidRPr="00D646E1">
        <w:rPr>
          <w:rFonts w:hint="eastAsia"/>
          <w:bCs/>
          <w:szCs w:val="24"/>
        </w:rPr>
        <w:t>）</w:t>
      </w:r>
      <w:r w:rsidRPr="00D646E1">
        <w:t>休學</w:t>
      </w:r>
      <w:r w:rsidRPr="00D646E1">
        <w:rPr>
          <w:u w:val="single"/>
        </w:rPr>
        <w:t xml:space="preserve">      </w:t>
      </w:r>
    </w:p>
    <w:p w:rsidR="000F7E35" w:rsidRPr="00D646E1" w:rsidRDefault="000F7E35" w:rsidP="000F7E35">
      <w:pPr>
        <w:numPr>
          <w:ilvl w:val="1"/>
          <w:numId w:val="4"/>
        </w:numPr>
        <w:snapToGrid w:val="0"/>
        <w:jc w:val="both"/>
        <w:rPr>
          <w:bCs/>
        </w:rPr>
      </w:pPr>
      <w:r w:rsidRPr="00D646E1">
        <w:t>繼續就學</w:t>
      </w:r>
      <w:r w:rsidRPr="00D646E1">
        <w:rPr>
          <w:rFonts w:hint="eastAsia"/>
        </w:rPr>
        <w:t>者就學</w:t>
      </w:r>
      <w:r w:rsidRPr="00D646E1">
        <w:t>環境：</w:t>
      </w:r>
    </w:p>
    <w:p w:rsidR="000F7E35" w:rsidRPr="00D646E1" w:rsidRDefault="000F7E35" w:rsidP="000F7E35">
      <w:pPr>
        <w:snapToGrid w:val="0"/>
        <w:ind w:left="840"/>
        <w:jc w:val="both"/>
      </w:pPr>
      <w:r w:rsidRPr="00D646E1">
        <w:t>（</w:t>
      </w:r>
      <w:r w:rsidRPr="00D646E1">
        <w:t>1</w:t>
      </w:r>
      <w:r w:rsidRPr="00D646E1">
        <w:t>）原學校</w:t>
      </w:r>
      <w:r w:rsidRPr="00D646E1">
        <w:rPr>
          <w:rFonts w:hint="eastAsia"/>
        </w:rPr>
        <w:t>就讀</w:t>
      </w:r>
      <w:r w:rsidRPr="00D646E1">
        <w:rPr>
          <w:u w:val="single"/>
        </w:rPr>
        <w:t xml:space="preserve">    </w:t>
      </w:r>
      <w:r w:rsidRPr="00D646E1">
        <w:t>人</w:t>
      </w:r>
      <w:r w:rsidRPr="00D646E1">
        <w:rPr>
          <w:rFonts w:hint="eastAsia"/>
        </w:rPr>
        <w:t xml:space="preserve"> </w:t>
      </w:r>
      <w:r w:rsidRPr="00D646E1">
        <w:t>（</w:t>
      </w:r>
      <w:r w:rsidRPr="00D646E1">
        <w:t>2</w:t>
      </w:r>
      <w:r w:rsidRPr="00D646E1">
        <w:t>）</w:t>
      </w:r>
      <w:r w:rsidRPr="00D646E1">
        <w:rPr>
          <w:rFonts w:hint="eastAsia"/>
        </w:rPr>
        <w:t>到家輔導</w:t>
      </w:r>
      <w:r w:rsidRPr="00D646E1">
        <w:rPr>
          <w:u w:val="single"/>
        </w:rPr>
        <w:t xml:space="preserve">    </w:t>
      </w:r>
      <w:r w:rsidRPr="00D646E1">
        <w:t>人</w:t>
      </w:r>
      <w:r w:rsidRPr="00D646E1">
        <w:rPr>
          <w:rFonts w:hint="eastAsia"/>
        </w:rPr>
        <w:t xml:space="preserve"> </w:t>
      </w:r>
      <w:r w:rsidRPr="00D646E1">
        <w:t>（</w:t>
      </w:r>
      <w:r w:rsidRPr="00D646E1">
        <w:t>3</w:t>
      </w:r>
      <w:r w:rsidRPr="00D646E1">
        <w:t>）轉學</w:t>
      </w:r>
      <w:r w:rsidRPr="00D646E1">
        <w:rPr>
          <w:u w:val="single"/>
        </w:rPr>
        <w:t xml:space="preserve">   </w:t>
      </w:r>
      <w:r w:rsidRPr="00D646E1">
        <w:t>人</w:t>
      </w:r>
      <w:r w:rsidRPr="00D646E1">
        <w:rPr>
          <w:rFonts w:hint="eastAsia"/>
        </w:rPr>
        <w:t xml:space="preserve"> </w:t>
      </w:r>
    </w:p>
    <w:p w:rsidR="000F7E35" w:rsidRPr="00095055" w:rsidRDefault="000F7E35" w:rsidP="000F7E35">
      <w:pPr>
        <w:snapToGrid w:val="0"/>
        <w:ind w:left="840"/>
        <w:jc w:val="both"/>
        <w:rPr>
          <w:bCs/>
        </w:rPr>
      </w:pPr>
      <w:r w:rsidRPr="00D646E1">
        <w:t>（</w:t>
      </w:r>
      <w:r w:rsidRPr="00D646E1">
        <w:t>4</w:t>
      </w:r>
      <w:r w:rsidRPr="00D646E1">
        <w:t>）安置機構教學</w:t>
      </w:r>
      <w:r w:rsidRPr="00D646E1">
        <w:rPr>
          <w:u w:val="single"/>
        </w:rPr>
        <w:t xml:space="preserve">   </w:t>
      </w:r>
      <w:r w:rsidRPr="00D646E1">
        <w:t>人（</w:t>
      </w:r>
      <w:r w:rsidRPr="00D646E1">
        <w:rPr>
          <w:rFonts w:hint="eastAsia"/>
        </w:rPr>
        <w:t>5</w:t>
      </w:r>
      <w:r w:rsidRPr="00D646E1">
        <w:t>）</w:t>
      </w:r>
      <w:r w:rsidRPr="00D646E1">
        <w:rPr>
          <w:rFonts w:hint="eastAsia"/>
        </w:rPr>
        <w:t>請長假</w:t>
      </w:r>
      <w:r w:rsidRPr="00D646E1">
        <w:rPr>
          <w:u w:val="single"/>
        </w:rPr>
        <w:t xml:space="preserve">   </w:t>
      </w:r>
      <w:r w:rsidRPr="00D646E1">
        <w:t>人（</w:t>
      </w:r>
      <w:r w:rsidRPr="00D646E1">
        <w:rPr>
          <w:rFonts w:hint="eastAsia"/>
        </w:rPr>
        <w:t>6</w:t>
      </w:r>
      <w:r w:rsidRPr="00D646E1">
        <w:t>）其他</w:t>
      </w:r>
      <w:r w:rsidRPr="00D646E1">
        <w:rPr>
          <w:u w:val="single"/>
        </w:rPr>
        <w:t xml:space="preserve">   </w:t>
      </w:r>
      <w:r w:rsidRPr="00D646E1">
        <w:t>人</w:t>
      </w:r>
      <w:r w:rsidRPr="00D646E1">
        <w:rPr>
          <w:rFonts w:hint="eastAsia"/>
          <w:color w:val="000000" w:themeColor="text1"/>
        </w:rPr>
        <w:t>，請說明：</w:t>
      </w:r>
      <w:r w:rsidRPr="00D646E1">
        <w:rPr>
          <w:u w:val="single"/>
        </w:rPr>
        <w:t xml:space="preserve">       </w:t>
      </w:r>
    </w:p>
    <w:p w:rsidR="000F7E35" w:rsidRPr="00D646E1" w:rsidRDefault="000F7E35" w:rsidP="000F7E35">
      <w:pPr>
        <w:numPr>
          <w:ilvl w:val="0"/>
          <w:numId w:val="10"/>
        </w:numPr>
        <w:snapToGrid w:val="0"/>
        <w:jc w:val="both"/>
        <w:rPr>
          <w:b/>
          <w:bCs/>
        </w:rPr>
      </w:pPr>
      <w:r w:rsidRPr="00D646E1">
        <w:rPr>
          <w:rFonts w:hint="eastAsia"/>
          <w:b/>
          <w:bCs/>
        </w:rPr>
        <w:t>中止懷孕學生</w:t>
      </w:r>
    </w:p>
    <w:p w:rsidR="000F7E35" w:rsidRPr="00D646E1" w:rsidRDefault="000F7E35" w:rsidP="000F7E35">
      <w:pPr>
        <w:numPr>
          <w:ilvl w:val="0"/>
          <w:numId w:val="11"/>
        </w:numPr>
        <w:snapToGrid w:val="0"/>
        <w:jc w:val="both"/>
        <w:rPr>
          <w:bCs/>
        </w:rPr>
      </w:pPr>
      <w:r w:rsidRPr="00D646E1">
        <w:rPr>
          <w:rFonts w:hint="eastAsia"/>
          <w:bCs/>
        </w:rPr>
        <w:t>繼續教育概況</w:t>
      </w:r>
      <w:r w:rsidRPr="00D646E1">
        <w:t>：</w:t>
      </w:r>
    </w:p>
    <w:p w:rsidR="000F7E35" w:rsidRPr="00D646E1" w:rsidRDefault="000F7E35" w:rsidP="000F7E35">
      <w:pPr>
        <w:snapToGrid w:val="0"/>
        <w:ind w:left="840"/>
        <w:jc w:val="both"/>
        <w:rPr>
          <w:bCs/>
        </w:rPr>
      </w:pPr>
      <w:r w:rsidRPr="00D646E1">
        <w:rPr>
          <w:rFonts w:hint="eastAsia"/>
          <w:bCs/>
          <w:szCs w:val="24"/>
        </w:rPr>
        <w:t>（</w:t>
      </w:r>
      <w:r w:rsidRPr="00D646E1">
        <w:rPr>
          <w:rFonts w:hint="eastAsia"/>
          <w:bCs/>
          <w:szCs w:val="24"/>
        </w:rPr>
        <w:t>1</w:t>
      </w:r>
      <w:r w:rsidRPr="00D646E1">
        <w:rPr>
          <w:rFonts w:hint="eastAsia"/>
          <w:bCs/>
          <w:szCs w:val="24"/>
        </w:rPr>
        <w:t>）</w:t>
      </w:r>
      <w:r w:rsidRPr="00D646E1">
        <w:t>繼續就學</w:t>
      </w:r>
      <w:r w:rsidRPr="00D646E1">
        <w:rPr>
          <w:u w:val="single"/>
        </w:rPr>
        <w:t xml:space="preserve">    </w:t>
      </w:r>
      <w:r w:rsidRPr="00D646E1">
        <w:t>人</w:t>
      </w:r>
      <w:r w:rsidRPr="00D646E1">
        <w:rPr>
          <w:rFonts w:hint="eastAsia"/>
        </w:rPr>
        <w:t xml:space="preserve"> </w:t>
      </w:r>
      <w:r w:rsidRPr="00D646E1">
        <w:rPr>
          <w:rFonts w:hint="eastAsia"/>
          <w:bCs/>
          <w:szCs w:val="24"/>
        </w:rPr>
        <w:t>（</w:t>
      </w:r>
      <w:r w:rsidRPr="00D646E1">
        <w:rPr>
          <w:rFonts w:hint="eastAsia"/>
          <w:bCs/>
          <w:szCs w:val="24"/>
        </w:rPr>
        <w:t>2</w:t>
      </w:r>
      <w:r w:rsidRPr="00D646E1">
        <w:rPr>
          <w:rFonts w:hint="eastAsia"/>
          <w:bCs/>
          <w:szCs w:val="24"/>
        </w:rPr>
        <w:t>）</w:t>
      </w:r>
      <w:r w:rsidRPr="00D646E1">
        <w:t>休學</w:t>
      </w:r>
      <w:r w:rsidRPr="00D646E1">
        <w:rPr>
          <w:u w:val="single"/>
        </w:rPr>
        <w:t xml:space="preserve">      </w:t>
      </w:r>
    </w:p>
    <w:p w:rsidR="000F7E35" w:rsidRPr="00D646E1" w:rsidRDefault="000F7E35" w:rsidP="000F7E35">
      <w:pPr>
        <w:numPr>
          <w:ilvl w:val="0"/>
          <w:numId w:val="11"/>
        </w:numPr>
        <w:snapToGrid w:val="0"/>
        <w:jc w:val="both"/>
        <w:rPr>
          <w:bCs/>
        </w:rPr>
      </w:pPr>
      <w:r w:rsidRPr="00D646E1">
        <w:t>繼續就學</w:t>
      </w:r>
      <w:r w:rsidRPr="00D646E1">
        <w:rPr>
          <w:rFonts w:hint="eastAsia"/>
        </w:rPr>
        <w:t>者就學</w:t>
      </w:r>
      <w:r w:rsidRPr="00D646E1">
        <w:t>環境：</w:t>
      </w:r>
    </w:p>
    <w:p w:rsidR="000F7E35" w:rsidRPr="00D646E1" w:rsidRDefault="000F7E35" w:rsidP="000F7E35">
      <w:pPr>
        <w:snapToGrid w:val="0"/>
        <w:ind w:left="840"/>
        <w:jc w:val="both"/>
      </w:pPr>
      <w:r w:rsidRPr="00D646E1">
        <w:t>（</w:t>
      </w:r>
      <w:r w:rsidRPr="00D646E1">
        <w:t>1</w:t>
      </w:r>
      <w:r w:rsidRPr="00D646E1">
        <w:t>）原學校</w:t>
      </w:r>
      <w:r w:rsidRPr="00D646E1">
        <w:rPr>
          <w:rFonts w:hint="eastAsia"/>
        </w:rPr>
        <w:t>就讀</w:t>
      </w:r>
      <w:r w:rsidRPr="00D646E1">
        <w:rPr>
          <w:u w:val="single"/>
        </w:rPr>
        <w:t xml:space="preserve">    </w:t>
      </w:r>
      <w:r w:rsidRPr="00D646E1">
        <w:t>人</w:t>
      </w:r>
      <w:r w:rsidRPr="00D646E1">
        <w:rPr>
          <w:rFonts w:hint="eastAsia"/>
        </w:rPr>
        <w:t xml:space="preserve"> </w:t>
      </w:r>
      <w:r w:rsidRPr="00D646E1">
        <w:t>（</w:t>
      </w:r>
      <w:r w:rsidRPr="00D646E1">
        <w:t>2</w:t>
      </w:r>
      <w:r w:rsidRPr="00D646E1">
        <w:t>）</w:t>
      </w:r>
      <w:r w:rsidRPr="00D646E1">
        <w:rPr>
          <w:rFonts w:hint="eastAsia"/>
        </w:rPr>
        <w:t>到家輔導</w:t>
      </w:r>
      <w:r w:rsidRPr="00D646E1">
        <w:rPr>
          <w:u w:val="single"/>
        </w:rPr>
        <w:t xml:space="preserve">    </w:t>
      </w:r>
      <w:r w:rsidRPr="00D646E1">
        <w:t>人</w:t>
      </w:r>
      <w:r w:rsidRPr="00D646E1">
        <w:rPr>
          <w:rFonts w:hint="eastAsia"/>
        </w:rPr>
        <w:t xml:space="preserve"> </w:t>
      </w:r>
      <w:r w:rsidRPr="00D646E1">
        <w:t>（</w:t>
      </w:r>
      <w:r w:rsidRPr="00D646E1">
        <w:t>3</w:t>
      </w:r>
      <w:r w:rsidRPr="00D646E1">
        <w:t>）轉學</w:t>
      </w:r>
      <w:r w:rsidRPr="00D646E1">
        <w:rPr>
          <w:u w:val="single"/>
        </w:rPr>
        <w:t xml:space="preserve">   </w:t>
      </w:r>
      <w:r w:rsidRPr="00D646E1">
        <w:t>人</w:t>
      </w:r>
      <w:r w:rsidRPr="00D646E1">
        <w:rPr>
          <w:rFonts w:hint="eastAsia"/>
        </w:rPr>
        <w:t xml:space="preserve"> </w:t>
      </w:r>
    </w:p>
    <w:p w:rsidR="000F7E35" w:rsidRPr="00D646E1" w:rsidRDefault="000F7E35" w:rsidP="000F7E35">
      <w:pPr>
        <w:snapToGrid w:val="0"/>
        <w:ind w:left="840"/>
        <w:jc w:val="both"/>
        <w:rPr>
          <w:bCs/>
        </w:rPr>
      </w:pPr>
      <w:r w:rsidRPr="00D646E1">
        <w:t>（</w:t>
      </w:r>
      <w:r w:rsidRPr="00D646E1">
        <w:t>4</w:t>
      </w:r>
      <w:r w:rsidRPr="00D646E1">
        <w:t>）安置機構教學</w:t>
      </w:r>
      <w:r w:rsidRPr="00D646E1">
        <w:rPr>
          <w:u w:val="single"/>
        </w:rPr>
        <w:t xml:space="preserve">   </w:t>
      </w:r>
      <w:r w:rsidRPr="00D646E1">
        <w:t>人（</w:t>
      </w:r>
      <w:r w:rsidRPr="00D646E1">
        <w:rPr>
          <w:rFonts w:hint="eastAsia"/>
        </w:rPr>
        <w:t>5</w:t>
      </w:r>
      <w:r w:rsidRPr="00D646E1">
        <w:t>）</w:t>
      </w:r>
      <w:r w:rsidRPr="00D646E1">
        <w:rPr>
          <w:rFonts w:hint="eastAsia"/>
        </w:rPr>
        <w:t>請長假</w:t>
      </w:r>
      <w:r w:rsidRPr="00D646E1">
        <w:rPr>
          <w:u w:val="single"/>
        </w:rPr>
        <w:t xml:space="preserve">   </w:t>
      </w:r>
      <w:r w:rsidRPr="00D646E1">
        <w:t>人（</w:t>
      </w:r>
      <w:r w:rsidRPr="00D646E1">
        <w:rPr>
          <w:rFonts w:hint="eastAsia"/>
        </w:rPr>
        <w:t>6</w:t>
      </w:r>
      <w:r w:rsidRPr="00D646E1">
        <w:t>）其他</w:t>
      </w:r>
      <w:r w:rsidRPr="00D646E1">
        <w:rPr>
          <w:u w:val="single"/>
        </w:rPr>
        <w:t xml:space="preserve">   </w:t>
      </w:r>
      <w:r w:rsidRPr="00D646E1">
        <w:t>人</w:t>
      </w:r>
      <w:r w:rsidRPr="00D646E1">
        <w:rPr>
          <w:rFonts w:hint="eastAsia"/>
          <w:color w:val="000000" w:themeColor="text1"/>
        </w:rPr>
        <w:t>，請說明：</w:t>
      </w:r>
      <w:r w:rsidRPr="00D646E1">
        <w:rPr>
          <w:u w:val="single"/>
        </w:rPr>
        <w:t xml:space="preserve">       </w:t>
      </w:r>
    </w:p>
    <w:p w:rsidR="000F7E35" w:rsidRPr="00D646E1" w:rsidRDefault="000F7E35" w:rsidP="000F7E35">
      <w:pPr>
        <w:snapToGrid w:val="0"/>
        <w:jc w:val="both"/>
        <w:rPr>
          <w:b/>
          <w:bCs/>
        </w:rPr>
      </w:pPr>
    </w:p>
    <w:p w:rsidR="000F7E35" w:rsidRPr="00D646E1" w:rsidRDefault="000F7E35" w:rsidP="000F7E35">
      <w:pPr>
        <w:numPr>
          <w:ilvl w:val="0"/>
          <w:numId w:val="4"/>
        </w:numPr>
        <w:snapToGrid w:val="0"/>
        <w:jc w:val="both"/>
        <w:rPr>
          <w:b/>
          <w:bCs/>
        </w:rPr>
      </w:pPr>
      <w:r w:rsidRPr="00D646E1">
        <w:rPr>
          <w:rFonts w:hint="eastAsia"/>
          <w:b/>
          <w:bCs/>
        </w:rPr>
        <w:t>個案輔導概況</w:t>
      </w:r>
    </w:p>
    <w:p w:rsidR="000F7E35" w:rsidRPr="00D646E1" w:rsidRDefault="000F7E35" w:rsidP="000F7E35">
      <w:pPr>
        <w:numPr>
          <w:ilvl w:val="0"/>
          <w:numId w:val="6"/>
        </w:numPr>
        <w:snapToGrid w:val="0"/>
        <w:ind w:left="851" w:hanging="347"/>
        <w:jc w:val="both"/>
      </w:pPr>
      <w:r w:rsidRPr="00D646E1">
        <w:rPr>
          <w:rFonts w:hint="eastAsia"/>
          <w:bCs/>
          <w:szCs w:val="24"/>
        </w:rPr>
        <w:t>懷孕學生</w:t>
      </w:r>
      <w:r w:rsidRPr="00D646E1">
        <w:t>諮</w:t>
      </w:r>
      <w:r w:rsidRPr="00D646E1">
        <w:rPr>
          <w:rFonts w:hint="eastAsia"/>
        </w:rPr>
        <w:t>詢</w:t>
      </w:r>
      <w:r w:rsidRPr="00D646E1">
        <w:t>輔導</w:t>
      </w:r>
      <w:r w:rsidRPr="00D646E1">
        <w:rPr>
          <w:u w:val="single"/>
        </w:rPr>
        <w:t xml:space="preserve">    </w:t>
      </w:r>
      <w:r w:rsidRPr="00D646E1">
        <w:t>人</w:t>
      </w:r>
    </w:p>
    <w:p w:rsidR="000F7E35" w:rsidRPr="00D646E1" w:rsidRDefault="000F7E35" w:rsidP="000F7E35">
      <w:pPr>
        <w:numPr>
          <w:ilvl w:val="0"/>
          <w:numId w:val="6"/>
        </w:numPr>
        <w:snapToGrid w:val="0"/>
        <w:ind w:left="851" w:hanging="347"/>
        <w:jc w:val="both"/>
      </w:pPr>
      <w:r w:rsidRPr="00D646E1">
        <w:rPr>
          <w:rFonts w:hint="eastAsia"/>
        </w:rPr>
        <w:t>提供</w:t>
      </w:r>
      <w:r w:rsidRPr="00D646E1">
        <w:t>家庭諮</w:t>
      </w:r>
      <w:r w:rsidRPr="00D646E1">
        <w:rPr>
          <w:rFonts w:hint="eastAsia"/>
        </w:rPr>
        <w:t>詢</w:t>
      </w:r>
      <w:r w:rsidRPr="00D646E1">
        <w:t>輔導</w:t>
      </w:r>
      <w:r w:rsidRPr="00D646E1">
        <w:rPr>
          <w:u w:val="single"/>
        </w:rPr>
        <w:t xml:space="preserve">    </w:t>
      </w:r>
      <w:r w:rsidRPr="00D646E1">
        <w:t>人</w:t>
      </w:r>
    </w:p>
    <w:p w:rsidR="000F7E35" w:rsidRPr="00D646E1" w:rsidRDefault="000F7E35" w:rsidP="000F7E35">
      <w:pPr>
        <w:numPr>
          <w:ilvl w:val="0"/>
          <w:numId w:val="6"/>
        </w:numPr>
        <w:snapToGrid w:val="0"/>
        <w:ind w:left="851" w:hanging="347"/>
        <w:jc w:val="both"/>
      </w:pPr>
      <w:r w:rsidRPr="00D646E1">
        <w:t>多元</w:t>
      </w:r>
      <w:proofErr w:type="gramStart"/>
      <w:r w:rsidRPr="00D646E1">
        <w:t>適</w:t>
      </w:r>
      <w:proofErr w:type="gramEnd"/>
      <w:r w:rsidRPr="00D646E1">
        <w:t>性教育</w:t>
      </w:r>
      <w:r w:rsidRPr="00D646E1">
        <w:rPr>
          <w:rFonts w:hint="eastAsia"/>
        </w:rPr>
        <w:t>方案</w:t>
      </w:r>
      <w:r w:rsidRPr="00D646E1">
        <w:rPr>
          <w:u w:val="single"/>
        </w:rPr>
        <w:t xml:space="preserve">    </w:t>
      </w:r>
      <w:r w:rsidRPr="00D646E1">
        <w:t>人</w:t>
      </w:r>
    </w:p>
    <w:p w:rsidR="000F7E35" w:rsidRPr="00D646E1" w:rsidRDefault="000F7E35" w:rsidP="000F7E35">
      <w:pPr>
        <w:snapToGrid w:val="0"/>
        <w:ind w:left="851"/>
        <w:jc w:val="both"/>
      </w:pPr>
      <w:r w:rsidRPr="00D646E1">
        <w:rPr>
          <w:rFonts w:hint="eastAsia"/>
        </w:rPr>
        <w:t>（</w:t>
      </w:r>
      <w:r w:rsidRPr="00D646E1">
        <w:rPr>
          <w:rFonts w:hint="eastAsia"/>
        </w:rPr>
        <w:t>1</w:t>
      </w:r>
      <w:r w:rsidRPr="00D646E1">
        <w:rPr>
          <w:rFonts w:hint="eastAsia"/>
        </w:rPr>
        <w:t>）補救教學</w:t>
      </w:r>
      <w:r w:rsidRPr="00D646E1">
        <w:rPr>
          <w:u w:val="single"/>
        </w:rPr>
        <w:t xml:space="preserve">    </w:t>
      </w:r>
      <w:r w:rsidRPr="00D646E1">
        <w:t>人</w:t>
      </w:r>
    </w:p>
    <w:p w:rsidR="000F7E35" w:rsidRPr="00D646E1" w:rsidRDefault="000F7E35" w:rsidP="000F7E35">
      <w:pPr>
        <w:snapToGrid w:val="0"/>
        <w:ind w:left="851"/>
        <w:jc w:val="both"/>
      </w:pPr>
      <w:r w:rsidRPr="00D646E1">
        <w:rPr>
          <w:rFonts w:hint="eastAsia"/>
        </w:rPr>
        <w:t>（</w:t>
      </w:r>
      <w:r w:rsidRPr="00D646E1">
        <w:rPr>
          <w:rFonts w:hint="eastAsia"/>
        </w:rPr>
        <w:t>2</w:t>
      </w:r>
      <w:r w:rsidRPr="00D646E1">
        <w:rPr>
          <w:rFonts w:hint="eastAsia"/>
        </w:rPr>
        <w:t>）</w:t>
      </w:r>
      <w:proofErr w:type="gramStart"/>
      <w:r w:rsidRPr="00D646E1">
        <w:rPr>
          <w:rFonts w:hint="eastAsia"/>
        </w:rPr>
        <w:t>孕產知</w:t>
      </w:r>
      <w:proofErr w:type="gramEnd"/>
      <w:r w:rsidRPr="00D646E1">
        <w:rPr>
          <w:rFonts w:hint="eastAsia"/>
        </w:rPr>
        <w:t>能、家庭教育</w:t>
      </w:r>
      <w:r w:rsidRPr="00D646E1">
        <w:rPr>
          <w:u w:val="single"/>
        </w:rPr>
        <w:t xml:space="preserve">    </w:t>
      </w:r>
      <w:r w:rsidRPr="00D646E1">
        <w:t>人</w:t>
      </w:r>
    </w:p>
    <w:p w:rsidR="000F7E35" w:rsidRPr="00D646E1" w:rsidRDefault="000F7E35" w:rsidP="000F7E35">
      <w:pPr>
        <w:snapToGrid w:val="0"/>
        <w:ind w:left="851"/>
        <w:jc w:val="both"/>
      </w:pPr>
      <w:r w:rsidRPr="00D646E1">
        <w:rPr>
          <w:rFonts w:hint="eastAsia"/>
        </w:rPr>
        <w:t>（</w:t>
      </w:r>
      <w:r w:rsidRPr="00D646E1">
        <w:rPr>
          <w:rFonts w:hint="eastAsia"/>
        </w:rPr>
        <w:t>3</w:t>
      </w:r>
      <w:r w:rsidRPr="00D646E1">
        <w:rPr>
          <w:rFonts w:hint="eastAsia"/>
        </w:rPr>
        <w:t>）</w:t>
      </w:r>
      <w:r w:rsidRPr="00D646E1">
        <w:t>生涯規劃輔導</w:t>
      </w:r>
      <w:r w:rsidRPr="00D646E1">
        <w:rPr>
          <w:u w:val="single"/>
        </w:rPr>
        <w:t xml:space="preserve">    </w:t>
      </w:r>
      <w:r w:rsidRPr="00D646E1">
        <w:t>人</w:t>
      </w:r>
    </w:p>
    <w:p w:rsidR="000F7E35" w:rsidRPr="00D646E1" w:rsidRDefault="000F7E35" w:rsidP="000F7E35">
      <w:pPr>
        <w:snapToGrid w:val="0"/>
        <w:ind w:left="851"/>
        <w:jc w:val="both"/>
      </w:pPr>
      <w:r w:rsidRPr="00D646E1">
        <w:rPr>
          <w:rFonts w:hint="eastAsia"/>
        </w:rPr>
        <w:t>（</w:t>
      </w:r>
      <w:r w:rsidRPr="00D646E1">
        <w:rPr>
          <w:rFonts w:hint="eastAsia"/>
        </w:rPr>
        <w:t>4</w:t>
      </w:r>
      <w:r w:rsidRPr="00D646E1">
        <w:rPr>
          <w:rFonts w:hint="eastAsia"/>
        </w:rPr>
        <w:t>）預防非預期懷孕</w:t>
      </w:r>
      <w:r w:rsidRPr="00D646E1">
        <w:rPr>
          <w:u w:val="single"/>
        </w:rPr>
        <w:t xml:space="preserve">    </w:t>
      </w:r>
      <w:r w:rsidRPr="00D646E1">
        <w:t>人</w:t>
      </w:r>
    </w:p>
    <w:p w:rsidR="000F7E35" w:rsidRPr="00D646E1" w:rsidRDefault="000F7E35" w:rsidP="000F7E35">
      <w:pPr>
        <w:numPr>
          <w:ilvl w:val="0"/>
          <w:numId w:val="6"/>
        </w:numPr>
        <w:snapToGrid w:val="0"/>
        <w:ind w:left="851" w:hanging="347"/>
        <w:jc w:val="both"/>
      </w:pPr>
      <w:r w:rsidRPr="00D646E1">
        <w:rPr>
          <w:rFonts w:hint="eastAsia"/>
          <w:bCs/>
          <w:szCs w:val="24"/>
        </w:rPr>
        <w:t>彈性處理學習／成績評量</w:t>
      </w:r>
      <w:r w:rsidRPr="00D646E1">
        <w:rPr>
          <w:u w:val="single"/>
        </w:rPr>
        <w:t xml:space="preserve">    </w:t>
      </w:r>
      <w:r w:rsidRPr="00D646E1">
        <w:t>人</w:t>
      </w:r>
    </w:p>
    <w:p w:rsidR="000F7E35" w:rsidRPr="00D646E1" w:rsidRDefault="000F7E35" w:rsidP="000F7E35">
      <w:pPr>
        <w:numPr>
          <w:ilvl w:val="0"/>
          <w:numId w:val="6"/>
        </w:numPr>
        <w:snapToGrid w:val="0"/>
        <w:ind w:left="851" w:hanging="347"/>
        <w:jc w:val="both"/>
      </w:pPr>
      <w:r w:rsidRPr="00D646E1">
        <w:rPr>
          <w:rFonts w:hint="eastAsia"/>
          <w:bCs/>
          <w:szCs w:val="24"/>
        </w:rPr>
        <w:t>其他</w:t>
      </w:r>
      <w:r w:rsidRPr="00D646E1">
        <w:rPr>
          <w:u w:val="single"/>
        </w:rPr>
        <w:t xml:space="preserve">    </w:t>
      </w:r>
      <w:r w:rsidRPr="00D646E1">
        <w:t>人</w:t>
      </w:r>
      <w:r w:rsidRPr="00D646E1">
        <w:rPr>
          <w:rFonts w:hint="eastAsia"/>
          <w:color w:val="000000" w:themeColor="text1"/>
        </w:rPr>
        <w:t>，請說明：</w:t>
      </w:r>
      <w:r w:rsidRPr="00D646E1">
        <w:rPr>
          <w:u w:val="single"/>
        </w:rPr>
        <w:t xml:space="preserve">             </w:t>
      </w:r>
    </w:p>
    <w:p w:rsidR="000F7E35" w:rsidRPr="00D646E1" w:rsidRDefault="000F7E35" w:rsidP="000F7E35">
      <w:pPr>
        <w:snapToGrid w:val="0"/>
        <w:ind w:left="504"/>
        <w:jc w:val="both"/>
      </w:pPr>
    </w:p>
    <w:p w:rsidR="000F7E35" w:rsidRPr="00D646E1" w:rsidRDefault="000F7E35" w:rsidP="000F7E35">
      <w:pPr>
        <w:numPr>
          <w:ilvl w:val="0"/>
          <w:numId w:val="4"/>
        </w:numPr>
        <w:snapToGrid w:val="0"/>
        <w:jc w:val="both"/>
        <w:rPr>
          <w:b/>
          <w:bCs/>
        </w:rPr>
      </w:pPr>
      <w:r w:rsidRPr="00D646E1">
        <w:rPr>
          <w:rFonts w:hint="eastAsia"/>
          <w:b/>
          <w:bCs/>
        </w:rPr>
        <w:t>資源轉</w:t>
      </w:r>
      <w:proofErr w:type="gramStart"/>
      <w:r w:rsidRPr="00D646E1">
        <w:rPr>
          <w:rFonts w:hint="eastAsia"/>
          <w:b/>
          <w:bCs/>
        </w:rPr>
        <w:t>介</w:t>
      </w:r>
      <w:proofErr w:type="gramEnd"/>
    </w:p>
    <w:p w:rsidR="000F7E35" w:rsidRPr="00D646E1" w:rsidRDefault="000F7E35" w:rsidP="000F7E35">
      <w:pPr>
        <w:numPr>
          <w:ilvl w:val="0"/>
          <w:numId w:val="7"/>
        </w:numPr>
        <w:snapToGrid w:val="0"/>
        <w:ind w:left="851" w:hanging="347"/>
        <w:jc w:val="both"/>
        <w:rPr>
          <w:bCs/>
          <w:szCs w:val="24"/>
        </w:rPr>
      </w:pPr>
      <w:r w:rsidRPr="00D646E1">
        <w:rPr>
          <w:rFonts w:hint="eastAsia"/>
          <w:bCs/>
          <w:szCs w:val="24"/>
        </w:rPr>
        <w:t>機構安置</w:t>
      </w:r>
      <w:r w:rsidRPr="00D646E1">
        <w:rPr>
          <w:u w:val="single"/>
        </w:rPr>
        <w:t xml:space="preserve">    </w:t>
      </w:r>
      <w:r w:rsidRPr="00D646E1">
        <w:t>人</w:t>
      </w:r>
    </w:p>
    <w:p w:rsidR="000F7E35" w:rsidRPr="00D646E1" w:rsidRDefault="000F7E35" w:rsidP="000F7E35">
      <w:pPr>
        <w:numPr>
          <w:ilvl w:val="0"/>
          <w:numId w:val="7"/>
        </w:numPr>
        <w:snapToGrid w:val="0"/>
        <w:ind w:left="851" w:hanging="347"/>
        <w:jc w:val="both"/>
        <w:rPr>
          <w:bCs/>
          <w:szCs w:val="24"/>
        </w:rPr>
      </w:pPr>
      <w:r w:rsidRPr="00D646E1">
        <w:rPr>
          <w:rFonts w:hint="eastAsia"/>
          <w:bCs/>
          <w:szCs w:val="24"/>
        </w:rPr>
        <w:t>衛生醫療</w:t>
      </w:r>
      <w:r w:rsidRPr="00D646E1">
        <w:rPr>
          <w:u w:val="single"/>
        </w:rPr>
        <w:t xml:space="preserve">    </w:t>
      </w:r>
      <w:r w:rsidRPr="00D646E1">
        <w:t>人</w:t>
      </w:r>
    </w:p>
    <w:p w:rsidR="000F7E35" w:rsidRPr="00D646E1" w:rsidRDefault="000F7E35" w:rsidP="000F7E35">
      <w:pPr>
        <w:numPr>
          <w:ilvl w:val="0"/>
          <w:numId w:val="7"/>
        </w:numPr>
        <w:snapToGrid w:val="0"/>
        <w:ind w:left="851" w:hanging="347"/>
        <w:jc w:val="both"/>
        <w:rPr>
          <w:bCs/>
          <w:szCs w:val="24"/>
        </w:rPr>
      </w:pPr>
      <w:r w:rsidRPr="00D646E1">
        <w:t>經濟</w:t>
      </w:r>
      <w:r w:rsidRPr="00D646E1">
        <w:rPr>
          <w:rFonts w:hint="eastAsia"/>
        </w:rPr>
        <w:t>補助</w:t>
      </w:r>
      <w:r w:rsidRPr="00D646E1">
        <w:rPr>
          <w:u w:val="single"/>
        </w:rPr>
        <w:t xml:space="preserve">    </w:t>
      </w:r>
      <w:r w:rsidRPr="00D646E1">
        <w:t>人</w:t>
      </w:r>
    </w:p>
    <w:p w:rsidR="000F7E35" w:rsidRPr="00D646E1" w:rsidRDefault="000F7E35" w:rsidP="000F7E35">
      <w:pPr>
        <w:numPr>
          <w:ilvl w:val="0"/>
          <w:numId w:val="7"/>
        </w:numPr>
        <w:snapToGrid w:val="0"/>
        <w:ind w:left="851" w:hanging="347"/>
        <w:jc w:val="both"/>
        <w:rPr>
          <w:bCs/>
          <w:szCs w:val="24"/>
        </w:rPr>
      </w:pPr>
      <w:r w:rsidRPr="00D646E1">
        <w:t>法律諮詢</w:t>
      </w:r>
      <w:r w:rsidRPr="00D646E1">
        <w:rPr>
          <w:u w:val="single"/>
        </w:rPr>
        <w:t xml:space="preserve">    </w:t>
      </w:r>
      <w:r w:rsidRPr="00D646E1">
        <w:t>人</w:t>
      </w:r>
    </w:p>
    <w:p w:rsidR="000F7E35" w:rsidRPr="00D646E1" w:rsidRDefault="000F7E35" w:rsidP="000F7E35">
      <w:pPr>
        <w:numPr>
          <w:ilvl w:val="0"/>
          <w:numId w:val="7"/>
        </w:numPr>
        <w:snapToGrid w:val="0"/>
        <w:ind w:left="851" w:hanging="347"/>
        <w:jc w:val="both"/>
        <w:rPr>
          <w:bCs/>
          <w:szCs w:val="24"/>
        </w:rPr>
      </w:pPr>
      <w:r w:rsidRPr="00D646E1">
        <w:t>就業輔導</w:t>
      </w:r>
      <w:r w:rsidRPr="00D646E1">
        <w:rPr>
          <w:u w:val="single"/>
        </w:rPr>
        <w:t xml:space="preserve">    </w:t>
      </w:r>
      <w:r w:rsidRPr="00D646E1">
        <w:t>人</w:t>
      </w:r>
    </w:p>
    <w:p w:rsidR="000F7E35" w:rsidRPr="00D646E1" w:rsidRDefault="000F7E35" w:rsidP="000F7E35">
      <w:pPr>
        <w:numPr>
          <w:ilvl w:val="0"/>
          <w:numId w:val="7"/>
        </w:numPr>
        <w:snapToGrid w:val="0"/>
        <w:ind w:left="851" w:hanging="347"/>
        <w:jc w:val="both"/>
        <w:rPr>
          <w:bCs/>
          <w:szCs w:val="24"/>
        </w:rPr>
      </w:pPr>
      <w:r w:rsidRPr="00D646E1">
        <w:rPr>
          <w:rFonts w:hint="eastAsia"/>
        </w:rPr>
        <w:t>托育協助</w:t>
      </w:r>
      <w:r w:rsidRPr="00D646E1">
        <w:rPr>
          <w:u w:val="single"/>
        </w:rPr>
        <w:t xml:space="preserve">    </w:t>
      </w:r>
      <w:r w:rsidRPr="00D646E1">
        <w:t>人</w:t>
      </w:r>
    </w:p>
    <w:p w:rsidR="000F7E35" w:rsidRPr="00D646E1" w:rsidRDefault="000F7E35" w:rsidP="000F7E35">
      <w:pPr>
        <w:numPr>
          <w:ilvl w:val="0"/>
          <w:numId w:val="7"/>
        </w:numPr>
        <w:snapToGrid w:val="0"/>
        <w:ind w:left="851" w:hanging="347"/>
        <w:jc w:val="both"/>
        <w:rPr>
          <w:bCs/>
          <w:szCs w:val="24"/>
        </w:rPr>
      </w:pPr>
      <w:r w:rsidRPr="00D646E1">
        <w:rPr>
          <w:rFonts w:hint="eastAsia"/>
          <w:bCs/>
          <w:szCs w:val="24"/>
        </w:rPr>
        <w:t>其他</w:t>
      </w:r>
      <w:r w:rsidRPr="00D646E1">
        <w:rPr>
          <w:u w:val="single"/>
        </w:rPr>
        <w:t xml:space="preserve">    </w:t>
      </w:r>
      <w:r w:rsidRPr="00D646E1">
        <w:t>人</w:t>
      </w:r>
      <w:r w:rsidRPr="00D646E1">
        <w:rPr>
          <w:rFonts w:hint="eastAsia"/>
          <w:color w:val="000000" w:themeColor="text1"/>
        </w:rPr>
        <w:t>，請說明：</w:t>
      </w:r>
      <w:r w:rsidRPr="00D646E1">
        <w:rPr>
          <w:u w:val="single"/>
        </w:rPr>
        <w:t xml:space="preserve">             </w:t>
      </w:r>
    </w:p>
    <w:p w:rsidR="000F7E35" w:rsidRPr="00D646E1" w:rsidRDefault="000F7E35" w:rsidP="000F7E35">
      <w:pPr>
        <w:snapToGrid w:val="0"/>
        <w:ind w:left="504"/>
        <w:jc w:val="both"/>
        <w:rPr>
          <w:b/>
          <w:bCs/>
        </w:rPr>
      </w:pPr>
    </w:p>
    <w:p w:rsidR="000F7E35" w:rsidRPr="00D646E1" w:rsidRDefault="000F7E35" w:rsidP="000F7E35">
      <w:pPr>
        <w:numPr>
          <w:ilvl w:val="0"/>
          <w:numId w:val="4"/>
        </w:numPr>
        <w:snapToGrid w:val="0"/>
        <w:jc w:val="both"/>
        <w:rPr>
          <w:b/>
          <w:bCs/>
        </w:rPr>
      </w:pPr>
      <w:r w:rsidRPr="00D646E1">
        <w:rPr>
          <w:rFonts w:hint="eastAsia"/>
          <w:b/>
          <w:bCs/>
        </w:rPr>
        <w:t>其他協助</w:t>
      </w:r>
    </w:p>
    <w:p w:rsidR="000F7E35" w:rsidRPr="00D646E1" w:rsidRDefault="000F7E35" w:rsidP="000F7E35">
      <w:pPr>
        <w:numPr>
          <w:ilvl w:val="0"/>
          <w:numId w:val="8"/>
        </w:numPr>
        <w:snapToGrid w:val="0"/>
        <w:ind w:left="851" w:hanging="347"/>
        <w:jc w:val="both"/>
        <w:rPr>
          <w:bCs/>
          <w:szCs w:val="24"/>
        </w:rPr>
      </w:pPr>
      <w:r w:rsidRPr="00D646E1">
        <w:rPr>
          <w:rFonts w:hint="eastAsia"/>
          <w:bCs/>
          <w:szCs w:val="24"/>
        </w:rPr>
        <w:t>協調無障礙學習環境</w:t>
      </w:r>
      <w:r w:rsidRPr="00D646E1">
        <w:rPr>
          <w:u w:val="single"/>
        </w:rPr>
        <w:t xml:space="preserve">    </w:t>
      </w:r>
      <w:r w:rsidRPr="00D646E1">
        <w:t>人</w:t>
      </w:r>
    </w:p>
    <w:p w:rsidR="000F7E35" w:rsidRPr="00D646E1" w:rsidRDefault="000F7E35" w:rsidP="000F7E35">
      <w:pPr>
        <w:numPr>
          <w:ilvl w:val="0"/>
          <w:numId w:val="8"/>
        </w:numPr>
        <w:snapToGrid w:val="0"/>
        <w:ind w:left="851" w:hanging="347"/>
        <w:jc w:val="both"/>
        <w:rPr>
          <w:bCs/>
          <w:szCs w:val="24"/>
        </w:rPr>
      </w:pPr>
      <w:r w:rsidRPr="00D646E1">
        <w:rPr>
          <w:rFonts w:hint="eastAsia"/>
          <w:bCs/>
          <w:szCs w:val="24"/>
        </w:rPr>
        <w:t>提供</w:t>
      </w:r>
      <w:r w:rsidRPr="00D646E1">
        <w:t>母乳哺（集）之相關設施</w:t>
      </w:r>
      <w:r w:rsidRPr="00D646E1">
        <w:rPr>
          <w:u w:val="single"/>
        </w:rPr>
        <w:t xml:space="preserve">    </w:t>
      </w:r>
      <w:r w:rsidRPr="00D646E1">
        <w:t>人</w:t>
      </w:r>
    </w:p>
    <w:p w:rsidR="000F7E35" w:rsidRPr="00D646E1" w:rsidRDefault="000F7E35" w:rsidP="000F7E35">
      <w:pPr>
        <w:numPr>
          <w:ilvl w:val="0"/>
          <w:numId w:val="8"/>
        </w:numPr>
        <w:snapToGrid w:val="0"/>
        <w:ind w:left="851" w:hanging="347"/>
        <w:jc w:val="both"/>
        <w:rPr>
          <w:bCs/>
          <w:szCs w:val="24"/>
        </w:rPr>
      </w:pPr>
      <w:r w:rsidRPr="00D646E1">
        <w:rPr>
          <w:rFonts w:hint="eastAsia"/>
          <w:bCs/>
          <w:szCs w:val="24"/>
        </w:rPr>
        <w:t>男性當事人輔導協助</w:t>
      </w:r>
      <w:r w:rsidRPr="00D646E1">
        <w:rPr>
          <w:u w:val="single"/>
        </w:rPr>
        <w:t xml:space="preserve">    </w:t>
      </w:r>
      <w:r w:rsidRPr="00D646E1">
        <w:t>人</w:t>
      </w:r>
    </w:p>
    <w:p w:rsidR="000F7E35" w:rsidRPr="00D646E1" w:rsidRDefault="000F7E35" w:rsidP="000F7E35">
      <w:pPr>
        <w:numPr>
          <w:ilvl w:val="0"/>
          <w:numId w:val="8"/>
        </w:numPr>
        <w:snapToGrid w:val="0"/>
        <w:ind w:left="851" w:hanging="347"/>
        <w:jc w:val="both"/>
        <w:rPr>
          <w:bCs/>
          <w:szCs w:val="24"/>
        </w:rPr>
      </w:pPr>
      <w:r w:rsidRPr="00D646E1">
        <w:rPr>
          <w:rFonts w:hint="eastAsia"/>
          <w:bCs/>
          <w:szCs w:val="24"/>
        </w:rPr>
        <w:t>班級團體輔導</w:t>
      </w:r>
      <w:r w:rsidRPr="00D646E1">
        <w:rPr>
          <w:u w:val="single"/>
        </w:rPr>
        <w:t xml:space="preserve">    </w:t>
      </w:r>
      <w:r w:rsidRPr="00D646E1">
        <w:t>人</w:t>
      </w:r>
    </w:p>
    <w:p w:rsidR="000F7E35" w:rsidRPr="00D646E1" w:rsidRDefault="000F7E35" w:rsidP="000F7E35">
      <w:pPr>
        <w:numPr>
          <w:ilvl w:val="0"/>
          <w:numId w:val="8"/>
        </w:numPr>
        <w:snapToGrid w:val="0"/>
        <w:ind w:left="851" w:hanging="347"/>
        <w:jc w:val="both"/>
        <w:rPr>
          <w:bCs/>
          <w:szCs w:val="24"/>
        </w:rPr>
      </w:pPr>
      <w:r w:rsidRPr="00D646E1">
        <w:rPr>
          <w:rFonts w:hint="eastAsia"/>
        </w:rPr>
        <w:t>提供其他教師諮詢</w:t>
      </w:r>
      <w:r w:rsidRPr="00D646E1">
        <w:rPr>
          <w:u w:val="single"/>
        </w:rPr>
        <w:t xml:space="preserve">    </w:t>
      </w:r>
      <w:r w:rsidRPr="00D646E1">
        <w:t>人</w:t>
      </w:r>
    </w:p>
    <w:p w:rsidR="000F7E35" w:rsidRPr="00D646E1" w:rsidRDefault="000F7E35" w:rsidP="000F7E35">
      <w:pPr>
        <w:numPr>
          <w:ilvl w:val="0"/>
          <w:numId w:val="8"/>
        </w:numPr>
        <w:snapToGrid w:val="0"/>
        <w:ind w:left="851" w:hanging="347"/>
        <w:jc w:val="both"/>
        <w:rPr>
          <w:bCs/>
          <w:szCs w:val="24"/>
        </w:rPr>
      </w:pPr>
      <w:r w:rsidRPr="00D646E1">
        <w:rPr>
          <w:rFonts w:hint="eastAsia"/>
          <w:bCs/>
          <w:szCs w:val="24"/>
        </w:rPr>
        <w:t>其他</w:t>
      </w:r>
      <w:r w:rsidRPr="00D646E1">
        <w:rPr>
          <w:u w:val="single"/>
        </w:rPr>
        <w:t xml:space="preserve">    </w:t>
      </w:r>
      <w:r w:rsidRPr="00D646E1">
        <w:t>人</w:t>
      </w:r>
      <w:r w:rsidRPr="00D646E1">
        <w:rPr>
          <w:rFonts w:hint="eastAsia"/>
          <w:color w:val="000000" w:themeColor="text1"/>
        </w:rPr>
        <w:t>，請說明：</w:t>
      </w:r>
      <w:r w:rsidRPr="00D646E1">
        <w:rPr>
          <w:u w:val="single"/>
        </w:rPr>
        <w:t xml:space="preserve">             </w:t>
      </w:r>
    </w:p>
    <w:p w:rsidR="000F7E35" w:rsidRPr="00D646E1" w:rsidRDefault="000F7E35" w:rsidP="000F7E35">
      <w:pPr>
        <w:snapToGrid w:val="0"/>
        <w:ind w:left="504"/>
        <w:jc w:val="both"/>
        <w:rPr>
          <w:b/>
          <w:bCs/>
        </w:rPr>
      </w:pPr>
    </w:p>
    <w:p w:rsidR="000F7E35" w:rsidRPr="00D646E1" w:rsidRDefault="000F7E35" w:rsidP="000F7E35">
      <w:pPr>
        <w:numPr>
          <w:ilvl w:val="0"/>
          <w:numId w:val="4"/>
        </w:numPr>
        <w:snapToGrid w:val="0"/>
        <w:jc w:val="both"/>
        <w:rPr>
          <w:b/>
          <w:bCs/>
        </w:rPr>
      </w:pPr>
      <w:r w:rsidRPr="00D646E1">
        <w:rPr>
          <w:rFonts w:hint="eastAsia"/>
          <w:b/>
          <w:bCs/>
        </w:rPr>
        <w:t>經費來源</w:t>
      </w:r>
      <w:proofErr w:type="gramStart"/>
      <w:r w:rsidRPr="00D646E1">
        <w:rPr>
          <w:rFonts w:hint="eastAsia"/>
          <w:bCs/>
        </w:rPr>
        <w:t>（</w:t>
      </w:r>
      <w:proofErr w:type="gramEnd"/>
      <w:r w:rsidRPr="00D646E1">
        <w:rPr>
          <w:rFonts w:hint="eastAsia"/>
          <w:bCs/>
        </w:rPr>
        <w:t>經費是否充足：</w:t>
      </w:r>
      <w:r w:rsidRPr="00D646E1">
        <w:rPr>
          <w:rFonts w:hint="eastAsia"/>
        </w:rPr>
        <w:t>□是，□否</w:t>
      </w:r>
      <w:proofErr w:type="gramStart"/>
      <w:r w:rsidRPr="00D646E1">
        <w:rPr>
          <w:rFonts w:hint="eastAsia"/>
          <w:bCs/>
        </w:rPr>
        <w:t>）</w:t>
      </w:r>
      <w:proofErr w:type="gramEnd"/>
    </w:p>
    <w:p w:rsidR="000F7E35" w:rsidRPr="00D646E1" w:rsidRDefault="000F7E35" w:rsidP="000F7E35">
      <w:pPr>
        <w:numPr>
          <w:ilvl w:val="0"/>
          <w:numId w:val="9"/>
        </w:numPr>
        <w:snapToGrid w:val="0"/>
        <w:ind w:left="851" w:hanging="371"/>
        <w:jc w:val="both"/>
        <w:rPr>
          <w:bCs/>
        </w:rPr>
      </w:pPr>
      <w:r w:rsidRPr="00D646E1">
        <w:rPr>
          <w:rFonts w:hint="eastAsia"/>
        </w:rPr>
        <w:t>□</w:t>
      </w:r>
      <w:r w:rsidRPr="00D646E1">
        <w:rPr>
          <w:rFonts w:hint="eastAsia"/>
          <w:bCs/>
        </w:rPr>
        <w:t>校內經費預算</w:t>
      </w:r>
    </w:p>
    <w:p w:rsidR="000F7E35" w:rsidRPr="00D646E1" w:rsidRDefault="000F7E35" w:rsidP="000F7E35">
      <w:pPr>
        <w:numPr>
          <w:ilvl w:val="0"/>
          <w:numId w:val="9"/>
        </w:numPr>
        <w:snapToGrid w:val="0"/>
        <w:ind w:left="851" w:hanging="371"/>
        <w:jc w:val="both"/>
        <w:rPr>
          <w:bCs/>
        </w:rPr>
      </w:pPr>
      <w:r w:rsidRPr="00D646E1">
        <w:rPr>
          <w:rFonts w:hint="eastAsia"/>
        </w:rPr>
        <w:t>□向</w:t>
      </w:r>
      <w:r w:rsidRPr="00D646E1">
        <w:t>主管教育行政機關</w:t>
      </w:r>
      <w:r w:rsidRPr="00D646E1">
        <w:rPr>
          <w:rFonts w:hint="eastAsia"/>
        </w:rPr>
        <w:t>申請</w:t>
      </w:r>
    </w:p>
    <w:p w:rsidR="000F7E35" w:rsidRPr="00D646E1" w:rsidRDefault="000F7E35" w:rsidP="000F7E35">
      <w:pPr>
        <w:numPr>
          <w:ilvl w:val="0"/>
          <w:numId w:val="9"/>
        </w:numPr>
        <w:snapToGrid w:val="0"/>
        <w:ind w:left="851" w:hanging="371"/>
        <w:jc w:val="both"/>
        <w:rPr>
          <w:bCs/>
        </w:rPr>
      </w:pPr>
      <w:r w:rsidRPr="00D646E1">
        <w:rPr>
          <w:rFonts w:hint="eastAsia"/>
        </w:rPr>
        <w:t>□</w:t>
      </w:r>
      <w:r w:rsidRPr="00D646E1">
        <w:rPr>
          <w:rFonts w:hint="eastAsia"/>
          <w:bCs/>
        </w:rPr>
        <w:t>社福團體補助</w:t>
      </w:r>
    </w:p>
    <w:p w:rsidR="000F7E35" w:rsidRPr="00D646E1" w:rsidRDefault="000F7E35" w:rsidP="000F7E35">
      <w:pPr>
        <w:widowControl/>
        <w:numPr>
          <w:ilvl w:val="0"/>
          <w:numId w:val="9"/>
        </w:numPr>
        <w:snapToGrid w:val="0"/>
        <w:ind w:left="851" w:hanging="371"/>
        <w:jc w:val="both"/>
      </w:pPr>
      <w:r w:rsidRPr="00D646E1">
        <w:rPr>
          <w:rFonts w:hint="eastAsia"/>
        </w:rPr>
        <w:t>□</w:t>
      </w:r>
      <w:r w:rsidRPr="00D646E1">
        <w:rPr>
          <w:rFonts w:hint="eastAsia"/>
          <w:bCs/>
          <w:szCs w:val="24"/>
        </w:rPr>
        <w:t>其他</w:t>
      </w:r>
      <w:r w:rsidRPr="00D646E1">
        <w:rPr>
          <w:rFonts w:hint="eastAsia"/>
          <w:color w:val="000000" w:themeColor="text1"/>
        </w:rPr>
        <w:t>，請說明：</w:t>
      </w:r>
      <w:r w:rsidRPr="00D646E1">
        <w:rPr>
          <w:u w:val="single"/>
        </w:rPr>
        <w:t xml:space="preserve">             </w:t>
      </w:r>
    </w:p>
    <w:p w:rsidR="000F7E35" w:rsidRPr="00D646E1" w:rsidRDefault="000F7E35" w:rsidP="000F7E35">
      <w:pPr>
        <w:widowControl/>
        <w:snapToGrid w:val="0"/>
        <w:ind w:left="851"/>
        <w:jc w:val="both"/>
      </w:pPr>
    </w:p>
    <w:p w:rsidR="000F7E35" w:rsidRPr="00D646E1" w:rsidRDefault="000F7E35" w:rsidP="000F7E35">
      <w:pPr>
        <w:snapToGrid w:val="0"/>
        <w:ind w:rightChars="-82" w:right="-197"/>
        <w:rPr>
          <w:color w:val="000000"/>
          <w:szCs w:val="24"/>
        </w:rPr>
      </w:pPr>
      <w:r w:rsidRPr="00D646E1">
        <w:rPr>
          <w:rFonts w:hint="eastAsia"/>
          <w:b/>
          <w:bCs/>
        </w:rPr>
        <w:t>六、這個學年</w:t>
      </w:r>
      <w:r w:rsidRPr="00D646E1">
        <w:rPr>
          <w:b/>
          <w:bCs/>
        </w:rPr>
        <w:t>以</w:t>
      </w:r>
      <w:r w:rsidRPr="00D646E1">
        <w:rPr>
          <w:rFonts w:hint="eastAsia"/>
          <w:b/>
          <w:bCs/>
        </w:rPr>
        <w:t>來，貴校懷</w:t>
      </w:r>
      <w:r w:rsidRPr="00D646E1">
        <w:rPr>
          <w:b/>
          <w:bCs/>
        </w:rPr>
        <w:t>孕學生無法獲得</w:t>
      </w:r>
      <w:r w:rsidRPr="00D646E1">
        <w:rPr>
          <w:rFonts w:hint="eastAsia"/>
          <w:b/>
          <w:bCs/>
        </w:rPr>
        <w:t>最佳協助的</w:t>
      </w:r>
      <w:r w:rsidRPr="00D646E1">
        <w:rPr>
          <w:b/>
          <w:bCs/>
        </w:rPr>
        <w:t>可能的原因描述</w:t>
      </w:r>
      <w:r w:rsidRPr="00D646E1">
        <w:rPr>
          <w:color w:val="000000"/>
          <w:szCs w:val="24"/>
        </w:rPr>
        <w:t>（可複選）</w:t>
      </w:r>
    </w:p>
    <w:p w:rsidR="000F7E35" w:rsidRPr="00D646E1" w:rsidRDefault="000F7E35" w:rsidP="000F7E35">
      <w:pPr>
        <w:snapToGrid w:val="0"/>
        <w:ind w:leftChars="81" w:left="194"/>
        <w:rPr>
          <w:color w:val="000000"/>
          <w:szCs w:val="24"/>
        </w:rPr>
      </w:pPr>
      <w:r w:rsidRPr="00D646E1">
        <w:rPr>
          <w:rFonts w:hint="eastAsia"/>
          <w:color w:val="000000"/>
          <w:szCs w:val="24"/>
        </w:rPr>
        <w:t>□</w:t>
      </w:r>
      <w:r w:rsidRPr="00D646E1">
        <w:rPr>
          <w:color w:val="000000"/>
          <w:szCs w:val="24"/>
        </w:rPr>
        <w:t>(1)</w:t>
      </w:r>
      <w:r w:rsidRPr="00D646E1">
        <w:rPr>
          <w:color w:val="000000"/>
          <w:szCs w:val="24"/>
        </w:rPr>
        <w:t>地方教育主管機關忽視此問題</w:t>
      </w:r>
      <w:r w:rsidRPr="00D646E1">
        <w:rPr>
          <w:color w:val="000000"/>
          <w:szCs w:val="24"/>
        </w:rPr>
        <w:t xml:space="preserve">     </w:t>
      </w:r>
      <w:r w:rsidRPr="00D646E1">
        <w:rPr>
          <w:rFonts w:hint="eastAsia"/>
          <w:color w:val="000000"/>
          <w:szCs w:val="24"/>
        </w:rPr>
        <w:t>□</w:t>
      </w:r>
      <w:r w:rsidRPr="00D646E1">
        <w:rPr>
          <w:color w:val="000000"/>
          <w:szCs w:val="24"/>
        </w:rPr>
        <w:t>(2)</w:t>
      </w:r>
      <w:r w:rsidRPr="00D646E1">
        <w:rPr>
          <w:color w:val="000000"/>
          <w:szCs w:val="24"/>
        </w:rPr>
        <w:t>學校教育理念未符合社會變遷</w:t>
      </w:r>
    </w:p>
    <w:p w:rsidR="000F7E35" w:rsidRPr="00D646E1" w:rsidRDefault="000F7E35" w:rsidP="000F7E35">
      <w:pPr>
        <w:snapToGrid w:val="0"/>
        <w:ind w:leftChars="81" w:left="194"/>
        <w:rPr>
          <w:szCs w:val="24"/>
        </w:rPr>
      </w:pPr>
      <w:r w:rsidRPr="00D646E1">
        <w:rPr>
          <w:rFonts w:hint="eastAsia"/>
          <w:szCs w:val="24"/>
        </w:rPr>
        <w:t>□</w:t>
      </w:r>
      <w:r w:rsidRPr="00D646E1">
        <w:rPr>
          <w:szCs w:val="24"/>
        </w:rPr>
        <w:t>(3)</w:t>
      </w:r>
      <w:r w:rsidRPr="00D646E1">
        <w:rPr>
          <w:szCs w:val="24"/>
        </w:rPr>
        <w:t>學校未提供相關措施與處遇</w:t>
      </w:r>
      <w:r w:rsidRPr="00D646E1">
        <w:rPr>
          <w:szCs w:val="24"/>
        </w:rPr>
        <w:t xml:space="preserve">       </w:t>
      </w:r>
      <w:r w:rsidRPr="00D646E1">
        <w:rPr>
          <w:rFonts w:hint="eastAsia"/>
          <w:szCs w:val="24"/>
        </w:rPr>
        <w:t>□</w:t>
      </w:r>
      <w:r w:rsidRPr="00D646E1">
        <w:rPr>
          <w:szCs w:val="24"/>
        </w:rPr>
        <w:t>(4)</w:t>
      </w:r>
      <w:r w:rsidRPr="00D646E1">
        <w:rPr>
          <w:szCs w:val="24"/>
        </w:rPr>
        <w:t>家長的掩飾與不願張揚</w:t>
      </w:r>
    </w:p>
    <w:p w:rsidR="000F7E35" w:rsidRPr="00D646E1" w:rsidRDefault="000F7E35" w:rsidP="000F7E35">
      <w:pPr>
        <w:snapToGrid w:val="0"/>
        <w:ind w:leftChars="81" w:left="194"/>
        <w:rPr>
          <w:szCs w:val="24"/>
        </w:rPr>
      </w:pPr>
      <w:r w:rsidRPr="00D646E1">
        <w:rPr>
          <w:rFonts w:hint="eastAsia"/>
          <w:szCs w:val="24"/>
        </w:rPr>
        <w:t>□</w:t>
      </w:r>
      <w:r w:rsidRPr="00D646E1">
        <w:rPr>
          <w:szCs w:val="24"/>
        </w:rPr>
        <w:t>(5)</w:t>
      </w:r>
      <w:r w:rsidRPr="00D646E1">
        <w:rPr>
          <w:szCs w:val="24"/>
        </w:rPr>
        <w:t>學生求助意願與</w:t>
      </w:r>
      <w:proofErr w:type="gramStart"/>
      <w:r w:rsidRPr="00D646E1">
        <w:rPr>
          <w:szCs w:val="24"/>
        </w:rPr>
        <w:t>坦露</w:t>
      </w:r>
      <w:proofErr w:type="gramEnd"/>
      <w:r w:rsidRPr="00D646E1">
        <w:rPr>
          <w:szCs w:val="24"/>
        </w:rPr>
        <w:t>程度低</w:t>
      </w:r>
      <w:r w:rsidRPr="00D646E1">
        <w:rPr>
          <w:szCs w:val="24"/>
        </w:rPr>
        <w:t xml:space="preserve">       </w:t>
      </w:r>
      <w:r w:rsidRPr="00D646E1">
        <w:rPr>
          <w:rFonts w:hint="eastAsia"/>
          <w:szCs w:val="24"/>
        </w:rPr>
        <w:t>□</w:t>
      </w:r>
      <w:r w:rsidRPr="00D646E1">
        <w:rPr>
          <w:szCs w:val="24"/>
        </w:rPr>
        <w:t>(6)</w:t>
      </w:r>
      <w:r w:rsidRPr="00D646E1">
        <w:rPr>
          <w:szCs w:val="24"/>
        </w:rPr>
        <w:t>當事人的調適不良</w:t>
      </w:r>
    </w:p>
    <w:p w:rsidR="000F7E35" w:rsidRPr="00D646E1" w:rsidRDefault="000F7E35" w:rsidP="000F7E35">
      <w:pPr>
        <w:snapToGrid w:val="0"/>
        <w:ind w:leftChars="81" w:left="194"/>
        <w:rPr>
          <w:szCs w:val="24"/>
        </w:rPr>
      </w:pPr>
      <w:r w:rsidRPr="00D646E1">
        <w:rPr>
          <w:rFonts w:hint="eastAsia"/>
          <w:szCs w:val="24"/>
        </w:rPr>
        <w:t>□</w:t>
      </w:r>
      <w:r w:rsidRPr="00D646E1">
        <w:rPr>
          <w:szCs w:val="24"/>
        </w:rPr>
        <w:t>(7)</w:t>
      </w:r>
      <w:r w:rsidRPr="00D646E1">
        <w:rPr>
          <w:szCs w:val="24"/>
        </w:rPr>
        <w:t>社會習俗與刻板價值的不容</w:t>
      </w:r>
      <w:r w:rsidRPr="00D646E1">
        <w:rPr>
          <w:szCs w:val="24"/>
        </w:rPr>
        <w:t xml:space="preserve">       </w:t>
      </w:r>
      <w:r w:rsidRPr="00D646E1">
        <w:rPr>
          <w:rFonts w:hint="eastAsia"/>
          <w:szCs w:val="24"/>
        </w:rPr>
        <w:t>□</w:t>
      </w:r>
      <w:r w:rsidRPr="00D646E1">
        <w:rPr>
          <w:szCs w:val="24"/>
        </w:rPr>
        <w:t>(8)</w:t>
      </w:r>
      <w:r w:rsidRPr="00D646E1">
        <w:rPr>
          <w:szCs w:val="24"/>
        </w:rPr>
        <w:t>社會長期污名化的影響</w:t>
      </w:r>
    </w:p>
    <w:p w:rsidR="000F7E35" w:rsidRPr="00D646E1" w:rsidRDefault="000F7E35" w:rsidP="000F7E35">
      <w:pPr>
        <w:snapToGrid w:val="0"/>
        <w:ind w:leftChars="81" w:left="194"/>
        <w:rPr>
          <w:szCs w:val="24"/>
        </w:rPr>
      </w:pPr>
      <w:r w:rsidRPr="00D646E1">
        <w:rPr>
          <w:rFonts w:hint="eastAsia"/>
          <w:szCs w:val="24"/>
        </w:rPr>
        <w:t>□</w:t>
      </w:r>
      <w:r w:rsidRPr="00D646E1">
        <w:rPr>
          <w:szCs w:val="24"/>
        </w:rPr>
        <w:t>(9)</w:t>
      </w:r>
      <w:r w:rsidRPr="00D646E1">
        <w:rPr>
          <w:szCs w:val="24"/>
        </w:rPr>
        <w:t>學校與社區間缺乏連</w:t>
      </w:r>
      <w:proofErr w:type="gramStart"/>
      <w:r w:rsidRPr="00D646E1">
        <w:rPr>
          <w:szCs w:val="24"/>
        </w:rPr>
        <w:t>繫</w:t>
      </w:r>
      <w:proofErr w:type="gramEnd"/>
      <w:r w:rsidRPr="00D646E1">
        <w:rPr>
          <w:szCs w:val="24"/>
        </w:rPr>
        <w:t xml:space="preserve">           </w:t>
      </w:r>
      <w:r w:rsidRPr="00D646E1">
        <w:rPr>
          <w:rFonts w:hint="eastAsia"/>
          <w:szCs w:val="24"/>
        </w:rPr>
        <w:t>□</w:t>
      </w:r>
      <w:r w:rsidRPr="00D646E1">
        <w:rPr>
          <w:szCs w:val="24"/>
        </w:rPr>
        <w:t>(10)</w:t>
      </w:r>
      <w:r w:rsidRPr="00D646E1">
        <w:rPr>
          <w:szCs w:val="24"/>
        </w:rPr>
        <w:t>社區輿論的壓力</w:t>
      </w:r>
    </w:p>
    <w:p w:rsidR="000F7E35" w:rsidRPr="00D646E1" w:rsidRDefault="000F7E35" w:rsidP="000F7E35">
      <w:pPr>
        <w:snapToGrid w:val="0"/>
        <w:ind w:leftChars="81" w:left="194"/>
        <w:rPr>
          <w:szCs w:val="24"/>
        </w:rPr>
      </w:pPr>
      <w:r w:rsidRPr="00D646E1">
        <w:rPr>
          <w:rFonts w:hint="eastAsia"/>
          <w:szCs w:val="24"/>
        </w:rPr>
        <w:t>□</w:t>
      </w:r>
      <w:r w:rsidRPr="00D646E1">
        <w:rPr>
          <w:szCs w:val="24"/>
        </w:rPr>
        <w:t>(11)</w:t>
      </w:r>
      <w:r w:rsidRPr="00D646E1">
        <w:rPr>
          <w:szCs w:val="24"/>
        </w:rPr>
        <w:t>彈性教育制度與內容的缺乏</w:t>
      </w:r>
      <w:r w:rsidRPr="00D646E1">
        <w:rPr>
          <w:szCs w:val="24"/>
        </w:rPr>
        <w:t xml:space="preserve">      </w:t>
      </w:r>
      <w:r w:rsidRPr="00D646E1">
        <w:rPr>
          <w:rFonts w:hint="eastAsia"/>
          <w:szCs w:val="24"/>
        </w:rPr>
        <w:t>□</w:t>
      </w:r>
      <w:r w:rsidRPr="00D646E1">
        <w:rPr>
          <w:szCs w:val="24"/>
        </w:rPr>
        <w:t>(12)</w:t>
      </w:r>
      <w:r w:rsidRPr="00D646E1">
        <w:rPr>
          <w:szCs w:val="24"/>
        </w:rPr>
        <w:t>學校可用資源嚴重的缺乏</w:t>
      </w:r>
    </w:p>
    <w:p w:rsidR="000F7E35" w:rsidRPr="00D646E1" w:rsidRDefault="000F7E35" w:rsidP="000F7E35">
      <w:pPr>
        <w:snapToGrid w:val="0"/>
        <w:ind w:leftChars="81" w:left="194"/>
        <w:rPr>
          <w:szCs w:val="24"/>
          <w:u w:val="single"/>
        </w:rPr>
      </w:pPr>
      <w:r w:rsidRPr="00D646E1">
        <w:rPr>
          <w:rFonts w:hint="eastAsia"/>
          <w:szCs w:val="24"/>
        </w:rPr>
        <w:t>□</w:t>
      </w:r>
      <w:r w:rsidRPr="00D646E1">
        <w:rPr>
          <w:szCs w:val="24"/>
        </w:rPr>
        <w:t>(13)</w:t>
      </w:r>
      <w:r w:rsidRPr="00D646E1">
        <w:rPr>
          <w:szCs w:val="24"/>
        </w:rPr>
        <w:t>學生人權與教育權利的忽視</w:t>
      </w:r>
      <w:r w:rsidRPr="00D646E1">
        <w:rPr>
          <w:szCs w:val="24"/>
        </w:rPr>
        <w:t xml:space="preserve">      </w:t>
      </w:r>
      <w:r w:rsidRPr="00D646E1">
        <w:rPr>
          <w:rFonts w:hint="eastAsia"/>
          <w:szCs w:val="24"/>
        </w:rPr>
        <w:t>□</w:t>
      </w:r>
      <w:r w:rsidRPr="00D646E1">
        <w:rPr>
          <w:szCs w:val="24"/>
        </w:rPr>
        <w:t>(1</w:t>
      </w:r>
      <w:r w:rsidRPr="00D646E1">
        <w:rPr>
          <w:rFonts w:hint="eastAsia"/>
          <w:szCs w:val="24"/>
        </w:rPr>
        <w:t>4</w:t>
      </w:r>
      <w:r w:rsidRPr="00D646E1">
        <w:rPr>
          <w:szCs w:val="24"/>
        </w:rPr>
        <w:t>)</w:t>
      </w:r>
      <w:r w:rsidRPr="00D646E1">
        <w:rPr>
          <w:szCs w:val="24"/>
        </w:rPr>
        <w:t>其他（請說明）</w:t>
      </w:r>
      <w:r w:rsidRPr="00D646E1">
        <w:rPr>
          <w:szCs w:val="24"/>
        </w:rPr>
        <w:t xml:space="preserve"> </w:t>
      </w:r>
      <w:r w:rsidRPr="00D646E1">
        <w:rPr>
          <w:szCs w:val="24"/>
          <w:u w:val="single"/>
        </w:rPr>
        <w:t xml:space="preserve">           </w:t>
      </w:r>
    </w:p>
    <w:p w:rsidR="00C82D0A" w:rsidRPr="00084258" w:rsidRDefault="004F0F0A" w:rsidP="000F7E35">
      <w:bookmarkStart w:id="4" w:name="_GoBack"/>
      <w:bookmarkEnd w:id="4"/>
    </w:p>
    <w:sectPr w:rsidR="00C82D0A" w:rsidRPr="00084258" w:rsidSect="000F7E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0A" w:rsidRDefault="004F0F0A" w:rsidP="00084258">
      <w:r>
        <w:separator/>
      </w:r>
    </w:p>
  </w:endnote>
  <w:endnote w:type="continuationSeparator" w:id="0">
    <w:p w:rsidR="004F0F0A" w:rsidRDefault="004F0F0A" w:rsidP="0008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0A" w:rsidRDefault="004F0F0A" w:rsidP="00084258">
      <w:r>
        <w:separator/>
      </w:r>
    </w:p>
  </w:footnote>
  <w:footnote w:type="continuationSeparator" w:id="0">
    <w:p w:rsidR="004F0F0A" w:rsidRDefault="004F0F0A" w:rsidP="00084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002"/>
    <w:multiLevelType w:val="hybridMultilevel"/>
    <w:tmpl w:val="52421B06"/>
    <w:lvl w:ilvl="0" w:tplc="BA6071CC">
      <w:start w:val="1"/>
      <w:numFmt w:val="decimal"/>
      <w:lvlText w:val="%1."/>
      <w:lvlJc w:val="left"/>
      <w:pPr>
        <w:ind w:left="84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F6B2ABD"/>
    <w:multiLevelType w:val="hybridMultilevel"/>
    <w:tmpl w:val="AFAE1616"/>
    <w:lvl w:ilvl="0" w:tplc="0409000F">
      <w:start w:val="1"/>
      <w:numFmt w:val="decimal"/>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2">
    <w:nsid w:val="102934A3"/>
    <w:multiLevelType w:val="hybridMultilevel"/>
    <w:tmpl w:val="6BA28E54"/>
    <w:lvl w:ilvl="0" w:tplc="0409000B">
      <w:start w:val="1"/>
      <w:numFmt w:val="bullet"/>
      <w:lvlText w:val=""/>
      <w:lvlJc w:val="left"/>
      <w:pPr>
        <w:ind w:left="984" w:hanging="480"/>
      </w:pPr>
      <w:rPr>
        <w:rFonts w:ascii="Wingdings" w:hAnsi="Wingdings" w:hint="default"/>
      </w:rPr>
    </w:lvl>
    <w:lvl w:ilvl="1" w:tplc="04090003">
      <w:start w:val="1"/>
      <w:numFmt w:val="bullet"/>
      <w:lvlText w:val=""/>
      <w:lvlJc w:val="left"/>
      <w:pPr>
        <w:ind w:left="1464" w:hanging="480"/>
      </w:pPr>
      <w:rPr>
        <w:rFonts w:ascii="Wingdings" w:hAnsi="Wingdings" w:hint="default"/>
      </w:rPr>
    </w:lvl>
    <w:lvl w:ilvl="2" w:tplc="04090005" w:tentative="1">
      <w:start w:val="1"/>
      <w:numFmt w:val="bullet"/>
      <w:lvlText w:val=""/>
      <w:lvlJc w:val="left"/>
      <w:pPr>
        <w:ind w:left="1944" w:hanging="480"/>
      </w:pPr>
      <w:rPr>
        <w:rFonts w:ascii="Wingdings" w:hAnsi="Wingdings" w:hint="default"/>
      </w:rPr>
    </w:lvl>
    <w:lvl w:ilvl="3" w:tplc="04090001" w:tentative="1">
      <w:start w:val="1"/>
      <w:numFmt w:val="bullet"/>
      <w:lvlText w:val=""/>
      <w:lvlJc w:val="left"/>
      <w:pPr>
        <w:ind w:left="2424" w:hanging="480"/>
      </w:pPr>
      <w:rPr>
        <w:rFonts w:ascii="Wingdings" w:hAnsi="Wingdings" w:hint="default"/>
      </w:rPr>
    </w:lvl>
    <w:lvl w:ilvl="4" w:tplc="04090003" w:tentative="1">
      <w:start w:val="1"/>
      <w:numFmt w:val="bullet"/>
      <w:lvlText w:val=""/>
      <w:lvlJc w:val="left"/>
      <w:pPr>
        <w:ind w:left="2904" w:hanging="480"/>
      </w:pPr>
      <w:rPr>
        <w:rFonts w:ascii="Wingdings" w:hAnsi="Wingdings" w:hint="default"/>
      </w:rPr>
    </w:lvl>
    <w:lvl w:ilvl="5" w:tplc="04090005" w:tentative="1">
      <w:start w:val="1"/>
      <w:numFmt w:val="bullet"/>
      <w:lvlText w:val=""/>
      <w:lvlJc w:val="left"/>
      <w:pPr>
        <w:ind w:left="3384" w:hanging="480"/>
      </w:pPr>
      <w:rPr>
        <w:rFonts w:ascii="Wingdings" w:hAnsi="Wingdings" w:hint="default"/>
      </w:rPr>
    </w:lvl>
    <w:lvl w:ilvl="6" w:tplc="04090001" w:tentative="1">
      <w:start w:val="1"/>
      <w:numFmt w:val="bullet"/>
      <w:lvlText w:val=""/>
      <w:lvlJc w:val="left"/>
      <w:pPr>
        <w:ind w:left="3864" w:hanging="480"/>
      </w:pPr>
      <w:rPr>
        <w:rFonts w:ascii="Wingdings" w:hAnsi="Wingdings" w:hint="default"/>
      </w:rPr>
    </w:lvl>
    <w:lvl w:ilvl="7" w:tplc="04090003" w:tentative="1">
      <w:start w:val="1"/>
      <w:numFmt w:val="bullet"/>
      <w:lvlText w:val=""/>
      <w:lvlJc w:val="left"/>
      <w:pPr>
        <w:ind w:left="4344" w:hanging="480"/>
      </w:pPr>
      <w:rPr>
        <w:rFonts w:ascii="Wingdings" w:hAnsi="Wingdings" w:hint="default"/>
      </w:rPr>
    </w:lvl>
    <w:lvl w:ilvl="8" w:tplc="04090005" w:tentative="1">
      <w:start w:val="1"/>
      <w:numFmt w:val="bullet"/>
      <w:lvlText w:val=""/>
      <w:lvlJc w:val="left"/>
      <w:pPr>
        <w:ind w:left="4824" w:hanging="480"/>
      </w:pPr>
      <w:rPr>
        <w:rFonts w:ascii="Wingdings" w:hAnsi="Wingdings" w:hint="default"/>
      </w:rPr>
    </w:lvl>
  </w:abstractNum>
  <w:abstractNum w:abstractNumId="3">
    <w:nsid w:val="2C0B6095"/>
    <w:multiLevelType w:val="hybridMultilevel"/>
    <w:tmpl w:val="F2F406F8"/>
    <w:lvl w:ilvl="0" w:tplc="15D0431A">
      <w:start w:val="1"/>
      <w:numFmt w:val="taiwaneseCountingThousand"/>
      <w:lvlText w:val="（%1）"/>
      <w:lvlJc w:val="left"/>
      <w:pPr>
        <w:tabs>
          <w:tab w:val="num" w:pos="769"/>
        </w:tabs>
        <w:ind w:left="769" w:hanging="795"/>
      </w:pPr>
      <w:rPr>
        <w:rFonts w:ascii="新細明體" w:eastAsia="新細明體" w:cs="Times New Roman" w:hint="eastAsia"/>
      </w:rPr>
    </w:lvl>
    <w:lvl w:ilvl="1" w:tplc="A58ED0AC">
      <w:start w:val="4"/>
      <w:numFmt w:val="taiwaneseCountingThousand"/>
      <w:lvlText w:val="%2、"/>
      <w:lvlJc w:val="left"/>
      <w:pPr>
        <w:tabs>
          <w:tab w:val="num" w:pos="1174"/>
        </w:tabs>
        <w:ind w:left="1174" w:hanging="720"/>
      </w:pPr>
      <w:rPr>
        <w:rFonts w:cs="Times New Roman" w:hint="eastAsia"/>
        <w:i w:val="0"/>
        <w:color w:val="auto"/>
      </w:rPr>
    </w:lvl>
    <w:lvl w:ilvl="2" w:tplc="0409001B" w:tentative="1">
      <w:start w:val="1"/>
      <w:numFmt w:val="lowerRoman"/>
      <w:lvlText w:val="%3."/>
      <w:lvlJc w:val="right"/>
      <w:pPr>
        <w:tabs>
          <w:tab w:val="num" w:pos="1414"/>
        </w:tabs>
        <w:ind w:left="1414" w:hanging="480"/>
      </w:pPr>
      <w:rPr>
        <w:rFonts w:cs="Times New Roman"/>
      </w:rPr>
    </w:lvl>
    <w:lvl w:ilvl="3" w:tplc="0409000F" w:tentative="1">
      <w:start w:val="1"/>
      <w:numFmt w:val="decimal"/>
      <w:lvlText w:val="%4."/>
      <w:lvlJc w:val="left"/>
      <w:pPr>
        <w:tabs>
          <w:tab w:val="num" w:pos="1894"/>
        </w:tabs>
        <w:ind w:left="1894" w:hanging="480"/>
      </w:pPr>
      <w:rPr>
        <w:rFonts w:cs="Times New Roman"/>
      </w:rPr>
    </w:lvl>
    <w:lvl w:ilvl="4" w:tplc="04090019" w:tentative="1">
      <w:start w:val="1"/>
      <w:numFmt w:val="ideographTraditional"/>
      <w:lvlText w:val="%5、"/>
      <w:lvlJc w:val="left"/>
      <w:pPr>
        <w:tabs>
          <w:tab w:val="num" w:pos="2374"/>
        </w:tabs>
        <w:ind w:left="2374" w:hanging="480"/>
      </w:pPr>
      <w:rPr>
        <w:rFonts w:cs="Times New Roman"/>
      </w:rPr>
    </w:lvl>
    <w:lvl w:ilvl="5" w:tplc="0409001B" w:tentative="1">
      <w:start w:val="1"/>
      <w:numFmt w:val="lowerRoman"/>
      <w:lvlText w:val="%6."/>
      <w:lvlJc w:val="right"/>
      <w:pPr>
        <w:tabs>
          <w:tab w:val="num" w:pos="2854"/>
        </w:tabs>
        <w:ind w:left="2854" w:hanging="480"/>
      </w:pPr>
      <w:rPr>
        <w:rFonts w:cs="Times New Roman"/>
      </w:rPr>
    </w:lvl>
    <w:lvl w:ilvl="6" w:tplc="0409000F" w:tentative="1">
      <w:start w:val="1"/>
      <w:numFmt w:val="decimal"/>
      <w:lvlText w:val="%7."/>
      <w:lvlJc w:val="left"/>
      <w:pPr>
        <w:tabs>
          <w:tab w:val="num" w:pos="3334"/>
        </w:tabs>
        <w:ind w:left="3334" w:hanging="480"/>
      </w:pPr>
      <w:rPr>
        <w:rFonts w:cs="Times New Roman"/>
      </w:rPr>
    </w:lvl>
    <w:lvl w:ilvl="7" w:tplc="04090019" w:tentative="1">
      <w:start w:val="1"/>
      <w:numFmt w:val="ideographTraditional"/>
      <w:lvlText w:val="%8、"/>
      <w:lvlJc w:val="left"/>
      <w:pPr>
        <w:tabs>
          <w:tab w:val="num" w:pos="3814"/>
        </w:tabs>
        <w:ind w:left="3814" w:hanging="480"/>
      </w:pPr>
      <w:rPr>
        <w:rFonts w:cs="Times New Roman"/>
      </w:rPr>
    </w:lvl>
    <w:lvl w:ilvl="8" w:tplc="0409001B" w:tentative="1">
      <w:start w:val="1"/>
      <w:numFmt w:val="lowerRoman"/>
      <w:lvlText w:val="%9."/>
      <w:lvlJc w:val="right"/>
      <w:pPr>
        <w:tabs>
          <w:tab w:val="num" w:pos="4294"/>
        </w:tabs>
        <w:ind w:left="4294" w:hanging="480"/>
      </w:pPr>
      <w:rPr>
        <w:rFonts w:cs="Times New Roman"/>
      </w:rPr>
    </w:lvl>
  </w:abstractNum>
  <w:abstractNum w:abstractNumId="4">
    <w:nsid w:val="2D9E4168"/>
    <w:multiLevelType w:val="hybridMultilevel"/>
    <w:tmpl w:val="C41AC92C"/>
    <w:lvl w:ilvl="0" w:tplc="0409000F">
      <w:start w:val="1"/>
      <w:numFmt w:val="decimal"/>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5">
    <w:nsid w:val="2FC43AFB"/>
    <w:multiLevelType w:val="hybridMultilevel"/>
    <w:tmpl w:val="CC1CCFD4"/>
    <w:lvl w:ilvl="0" w:tplc="0409000F">
      <w:start w:val="1"/>
      <w:numFmt w:val="decimal"/>
      <w:lvlText w:val="%1."/>
      <w:lvlJc w:val="left"/>
      <w:pPr>
        <w:ind w:left="984" w:hanging="480"/>
      </w:p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6">
    <w:nsid w:val="32DE196C"/>
    <w:multiLevelType w:val="hybridMultilevel"/>
    <w:tmpl w:val="84B0DA04"/>
    <w:lvl w:ilvl="0" w:tplc="F334A08C">
      <w:start w:val="1"/>
      <w:numFmt w:val="decimal"/>
      <w:lvlText w:val="%1."/>
      <w:lvlJc w:val="left"/>
      <w:pPr>
        <w:ind w:left="864" w:hanging="360"/>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7">
    <w:nsid w:val="3B863127"/>
    <w:multiLevelType w:val="hybridMultilevel"/>
    <w:tmpl w:val="112C21AC"/>
    <w:lvl w:ilvl="0" w:tplc="747E823A">
      <w:start w:val="1"/>
      <w:numFmt w:val="taiwaneseCountingThousand"/>
      <w:lvlText w:val="%1、"/>
      <w:lvlJc w:val="left"/>
      <w:pPr>
        <w:ind w:left="504" w:hanging="504"/>
      </w:pPr>
      <w:rPr>
        <w:rFonts w:hint="default"/>
      </w:rPr>
    </w:lvl>
    <w:lvl w:ilvl="1" w:tplc="4B78B9F4">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3466214"/>
    <w:multiLevelType w:val="hybridMultilevel"/>
    <w:tmpl w:val="4AEA5112"/>
    <w:lvl w:ilvl="0" w:tplc="FDFC4C9C">
      <w:start w:val="1"/>
      <w:numFmt w:val="ideographLegalTraditional"/>
      <w:lvlText w:val="%1、"/>
      <w:lvlJc w:val="left"/>
      <w:pPr>
        <w:ind w:left="720" w:hanging="72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3BD5372"/>
    <w:multiLevelType w:val="hybridMultilevel"/>
    <w:tmpl w:val="04F0E32A"/>
    <w:lvl w:ilvl="0" w:tplc="4F8AFBA8">
      <w:start w:val="1"/>
      <w:numFmt w:val="decimal"/>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775956BA"/>
    <w:multiLevelType w:val="hybridMultilevel"/>
    <w:tmpl w:val="5FC23138"/>
    <w:lvl w:ilvl="0" w:tplc="B4FE241C">
      <w:start w:val="1"/>
      <w:numFmt w:val="taiwaneseCountingThousand"/>
      <w:lvlText w:val="%1、"/>
      <w:lvlJc w:val="left"/>
      <w:pPr>
        <w:ind w:left="504" w:hanging="504"/>
      </w:pPr>
      <w:rPr>
        <w:rFonts w:hint="default"/>
      </w:rPr>
    </w:lvl>
    <w:lvl w:ilvl="1" w:tplc="BA6071CC">
      <w:start w:val="1"/>
      <w:numFmt w:val="decimal"/>
      <w:lvlText w:val="%2."/>
      <w:lvlJc w:val="left"/>
      <w:pPr>
        <w:ind w:left="840" w:hanging="360"/>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7"/>
  </w:num>
  <w:num w:numId="4">
    <w:abstractNumId w:val="10"/>
  </w:num>
  <w:num w:numId="5">
    <w:abstractNumId w:val="6"/>
  </w:num>
  <w:num w:numId="6">
    <w:abstractNumId w:val="1"/>
  </w:num>
  <w:num w:numId="7">
    <w:abstractNumId w:val="4"/>
  </w:num>
  <w:num w:numId="8">
    <w:abstractNumId w:val="5"/>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E9"/>
    <w:rsid w:val="00084258"/>
    <w:rsid w:val="000F7E35"/>
    <w:rsid w:val="004034DC"/>
    <w:rsid w:val="00494AE9"/>
    <w:rsid w:val="004F0F0A"/>
    <w:rsid w:val="00821871"/>
    <w:rsid w:val="00E44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5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258"/>
    <w:pPr>
      <w:tabs>
        <w:tab w:val="center" w:pos="4153"/>
        <w:tab w:val="right" w:pos="8306"/>
      </w:tabs>
      <w:snapToGrid w:val="0"/>
    </w:pPr>
    <w:rPr>
      <w:sz w:val="20"/>
      <w:szCs w:val="20"/>
    </w:rPr>
  </w:style>
  <w:style w:type="character" w:customStyle="1" w:styleId="a4">
    <w:name w:val="頁首 字元"/>
    <w:basedOn w:val="a0"/>
    <w:link w:val="a3"/>
    <w:uiPriority w:val="99"/>
    <w:rsid w:val="00084258"/>
    <w:rPr>
      <w:sz w:val="20"/>
      <w:szCs w:val="20"/>
    </w:rPr>
  </w:style>
  <w:style w:type="paragraph" w:styleId="a5">
    <w:name w:val="footer"/>
    <w:basedOn w:val="a"/>
    <w:link w:val="a6"/>
    <w:uiPriority w:val="99"/>
    <w:unhideWhenUsed/>
    <w:rsid w:val="00084258"/>
    <w:pPr>
      <w:tabs>
        <w:tab w:val="center" w:pos="4153"/>
        <w:tab w:val="right" w:pos="8306"/>
      </w:tabs>
      <w:snapToGrid w:val="0"/>
    </w:pPr>
    <w:rPr>
      <w:sz w:val="20"/>
      <w:szCs w:val="20"/>
    </w:rPr>
  </w:style>
  <w:style w:type="character" w:customStyle="1" w:styleId="a6">
    <w:name w:val="頁尾 字元"/>
    <w:basedOn w:val="a0"/>
    <w:link w:val="a5"/>
    <w:uiPriority w:val="99"/>
    <w:rsid w:val="00084258"/>
    <w:rPr>
      <w:sz w:val="20"/>
      <w:szCs w:val="20"/>
    </w:rPr>
  </w:style>
  <w:style w:type="paragraph" w:styleId="a7">
    <w:name w:val="Body Text Indent"/>
    <w:basedOn w:val="a"/>
    <w:link w:val="a8"/>
    <w:rsid w:val="00084258"/>
    <w:pPr>
      <w:ind w:firstLine="480"/>
    </w:pPr>
    <w:rPr>
      <w:rFonts w:ascii="標楷體" w:eastAsia="標楷體" w:hAnsi="Times New Roman"/>
      <w:sz w:val="28"/>
      <w:szCs w:val="20"/>
    </w:rPr>
  </w:style>
  <w:style w:type="character" w:customStyle="1" w:styleId="a8">
    <w:name w:val="本文縮排 字元"/>
    <w:basedOn w:val="a0"/>
    <w:link w:val="a7"/>
    <w:rsid w:val="00084258"/>
    <w:rPr>
      <w:rFonts w:ascii="標楷體" w:eastAsia="標楷體" w:hAnsi="Times New Roman" w:cs="Times New Roman"/>
      <w:sz w:val="28"/>
      <w:szCs w:val="20"/>
    </w:rPr>
  </w:style>
  <w:style w:type="paragraph" w:styleId="2">
    <w:name w:val="Body Text Indent 2"/>
    <w:basedOn w:val="a"/>
    <w:link w:val="20"/>
    <w:rsid w:val="00084258"/>
    <w:pPr>
      <w:spacing w:after="120" w:line="480" w:lineRule="auto"/>
      <w:ind w:leftChars="200" w:left="480"/>
    </w:pPr>
  </w:style>
  <w:style w:type="character" w:customStyle="1" w:styleId="20">
    <w:name w:val="本文縮排 2 字元"/>
    <w:basedOn w:val="a0"/>
    <w:link w:val="2"/>
    <w:rsid w:val="00084258"/>
    <w:rPr>
      <w:rFonts w:ascii="Calibri" w:eastAsia="新細明體" w:hAnsi="Calibri" w:cs="Times New Roman"/>
    </w:rPr>
  </w:style>
  <w:style w:type="character" w:styleId="a9">
    <w:name w:val="Strong"/>
    <w:basedOn w:val="a0"/>
    <w:qFormat/>
    <w:rsid w:val="00084258"/>
    <w:rPr>
      <w:rFonts w:cs="Times New Roman"/>
      <w:b/>
      <w:bCs/>
    </w:rPr>
  </w:style>
  <w:style w:type="paragraph" w:styleId="aa">
    <w:name w:val="Title"/>
    <w:basedOn w:val="a"/>
    <w:next w:val="a"/>
    <w:link w:val="ab"/>
    <w:uiPriority w:val="10"/>
    <w:qFormat/>
    <w:rsid w:val="000F7E35"/>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F7E35"/>
    <w:rPr>
      <w:rFonts w:asciiTheme="majorHAnsi" w:eastAsia="新細明體" w:hAnsiTheme="majorHAnsi" w:cstheme="majorBidi"/>
      <w:b/>
      <w:bCs/>
      <w:sz w:val="32"/>
      <w:szCs w:val="32"/>
    </w:rPr>
  </w:style>
  <w:style w:type="paragraph" w:styleId="HTML">
    <w:name w:val="HTML Preformatted"/>
    <w:basedOn w:val="a"/>
    <w:link w:val="HTML0"/>
    <w:uiPriority w:val="99"/>
    <w:rsid w:val="000F7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F7E35"/>
    <w:rPr>
      <w:rFonts w:ascii="細明體" w:eastAsia="細明體" w:hAnsi="細明體" w:cs="細明體"/>
      <w:kern w:val="0"/>
      <w:szCs w:val="24"/>
    </w:rPr>
  </w:style>
  <w:style w:type="paragraph" w:styleId="ac">
    <w:name w:val="Subtitle"/>
    <w:basedOn w:val="a"/>
    <w:next w:val="a"/>
    <w:link w:val="ad"/>
    <w:uiPriority w:val="11"/>
    <w:qFormat/>
    <w:rsid w:val="000F7E35"/>
    <w:pPr>
      <w:spacing w:after="60"/>
      <w:jc w:val="center"/>
      <w:outlineLvl w:val="1"/>
    </w:pPr>
    <w:rPr>
      <w:rFonts w:asciiTheme="majorHAnsi" w:hAnsiTheme="majorHAnsi" w:cstheme="majorBidi"/>
      <w:i/>
      <w:iCs/>
      <w:szCs w:val="24"/>
    </w:rPr>
  </w:style>
  <w:style w:type="character" w:customStyle="1" w:styleId="ad">
    <w:name w:val="副標題 字元"/>
    <w:basedOn w:val="a0"/>
    <w:link w:val="ac"/>
    <w:uiPriority w:val="11"/>
    <w:rsid w:val="000F7E35"/>
    <w:rPr>
      <w:rFonts w:asciiTheme="majorHAnsi" w:eastAsia="新細明體" w:hAnsiTheme="majorHAnsi" w:cstheme="majorBidi"/>
      <w:i/>
      <w:iCs/>
      <w:szCs w:val="24"/>
    </w:rPr>
  </w:style>
  <w:style w:type="paragraph" w:styleId="ae">
    <w:name w:val="Balloon Text"/>
    <w:basedOn w:val="a"/>
    <w:link w:val="af"/>
    <w:uiPriority w:val="99"/>
    <w:semiHidden/>
    <w:unhideWhenUsed/>
    <w:rsid w:val="000F7E3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F7E3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5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258"/>
    <w:pPr>
      <w:tabs>
        <w:tab w:val="center" w:pos="4153"/>
        <w:tab w:val="right" w:pos="8306"/>
      </w:tabs>
      <w:snapToGrid w:val="0"/>
    </w:pPr>
    <w:rPr>
      <w:sz w:val="20"/>
      <w:szCs w:val="20"/>
    </w:rPr>
  </w:style>
  <w:style w:type="character" w:customStyle="1" w:styleId="a4">
    <w:name w:val="頁首 字元"/>
    <w:basedOn w:val="a0"/>
    <w:link w:val="a3"/>
    <w:uiPriority w:val="99"/>
    <w:rsid w:val="00084258"/>
    <w:rPr>
      <w:sz w:val="20"/>
      <w:szCs w:val="20"/>
    </w:rPr>
  </w:style>
  <w:style w:type="paragraph" w:styleId="a5">
    <w:name w:val="footer"/>
    <w:basedOn w:val="a"/>
    <w:link w:val="a6"/>
    <w:uiPriority w:val="99"/>
    <w:unhideWhenUsed/>
    <w:rsid w:val="00084258"/>
    <w:pPr>
      <w:tabs>
        <w:tab w:val="center" w:pos="4153"/>
        <w:tab w:val="right" w:pos="8306"/>
      </w:tabs>
      <w:snapToGrid w:val="0"/>
    </w:pPr>
    <w:rPr>
      <w:sz w:val="20"/>
      <w:szCs w:val="20"/>
    </w:rPr>
  </w:style>
  <w:style w:type="character" w:customStyle="1" w:styleId="a6">
    <w:name w:val="頁尾 字元"/>
    <w:basedOn w:val="a0"/>
    <w:link w:val="a5"/>
    <w:uiPriority w:val="99"/>
    <w:rsid w:val="00084258"/>
    <w:rPr>
      <w:sz w:val="20"/>
      <w:szCs w:val="20"/>
    </w:rPr>
  </w:style>
  <w:style w:type="paragraph" w:styleId="a7">
    <w:name w:val="Body Text Indent"/>
    <w:basedOn w:val="a"/>
    <w:link w:val="a8"/>
    <w:rsid w:val="00084258"/>
    <w:pPr>
      <w:ind w:firstLine="480"/>
    </w:pPr>
    <w:rPr>
      <w:rFonts w:ascii="標楷體" w:eastAsia="標楷體" w:hAnsi="Times New Roman"/>
      <w:sz w:val="28"/>
      <w:szCs w:val="20"/>
    </w:rPr>
  </w:style>
  <w:style w:type="character" w:customStyle="1" w:styleId="a8">
    <w:name w:val="本文縮排 字元"/>
    <w:basedOn w:val="a0"/>
    <w:link w:val="a7"/>
    <w:rsid w:val="00084258"/>
    <w:rPr>
      <w:rFonts w:ascii="標楷體" w:eastAsia="標楷體" w:hAnsi="Times New Roman" w:cs="Times New Roman"/>
      <w:sz w:val="28"/>
      <w:szCs w:val="20"/>
    </w:rPr>
  </w:style>
  <w:style w:type="paragraph" w:styleId="2">
    <w:name w:val="Body Text Indent 2"/>
    <w:basedOn w:val="a"/>
    <w:link w:val="20"/>
    <w:rsid w:val="00084258"/>
    <w:pPr>
      <w:spacing w:after="120" w:line="480" w:lineRule="auto"/>
      <w:ind w:leftChars="200" w:left="480"/>
    </w:pPr>
  </w:style>
  <w:style w:type="character" w:customStyle="1" w:styleId="20">
    <w:name w:val="本文縮排 2 字元"/>
    <w:basedOn w:val="a0"/>
    <w:link w:val="2"/>
    <w:rsid w:val="00084258"/>
    <w:rPr>
      <w:rFonts w:ascii="Calibri" w:eastAsia="新細明體" w:hAnsi="Calibri" w:cs="Times New Roman"/>
    </w:rPr>
  </w:style>
  <w:style w:type="character" w:styleId="a9">
    <w:name w:val="Strong"/>
    <w:basedOn w:val="a0"/>
    <w:qFormat/>
    <w:rsid w:val="00084258"/>
    <w:rPr>
      <w:rFonts w:cs="Times New Roman"/>
      <w:b/>
      <w:bCs/>
    </w:rPr>
  </w:style>
  <w:style w:type="paragraph" w:styleId="aa">
    <w:name w:val="Title"/>
    <w:basedOn w:val="a"/>
    <w:next w:val="a"/>
    <w:link w:val="ab"/>
    <w:uiPriority w:val="10"/>
    <w:qFormat/>
    <w:rsid w:val="000F7E35"/>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F7E35"/>
    <w:rPr>
      <w:rFonts w:asciiTheme="majorHAnsi" w:eastAsia="新細明體" w:hAnsiTheme="majorHAnsi" w:cstheme="majorBidi"/>
      <w:b/>
      <w:bCs/>
      <w:sz w:val="32"/>
      <w:szCs w:val="32"/>
    </w:rPr>
  </w:style>
  <w:style w:type="paragraph" w:styleId="HTML">
    <w:name w:val="HTML Preformatted"/>
    <w:basedOn w:val="a"/>
    <w:link w:val="HTML0"/>
    <w:uiPriority w:val="99"/>
    <w:rsid w:val="000F7E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F7E35"/>
    <w:rPr>
      <w:rFonts w:ascii="細明體" w:eastAsia="細明體" w:hAnsi="細明體" w:cs="細明體"/>
      <w:kern w:val="0"/>
      <w:szCs w:val="24"/>
    </w:rPr>
  </w:style>
  <w:style w:type="paragraph" w:styleId="ac">
    <w:name w:val="Subtitle"/>
    <w:basedOn w:val="a"/>
    <w:next w:val="a"/>
    <w:link w:val="ad"/>
    <w:uiPriority w:val="11"/>
    <w:qFormat/>
    <w:rsid w:val="000F7E35"/>
    <w:pPr>
      <w:spacing w:after="60"/>
      <w:jc w:val="center"/>
      <w:outlineLvl w:val="1"/>
    </w:pPr>
    <w:rPr>
      <w:rFonts w:asciiTheme="majorHAnsi" w:hAnsiTheme="majorHAnsi" w:cstheme="majorBidi"/>
      <w:i/>
      <w:iCs/>
      <w:szCs w:val="24"/>
    </w:rPr>
  </w:style>
  <w:style w:type="character" w:customStyle="1" w:styleId="ad">
    <w:name w:val="副標題 字元"/>
    <w:basedOn w:val="a0"/>
    <w:link w:val="ac"/>
    <w:uiPriority w:val="11"/>
    <w:rsid w:val="000F7E35"/>
    <w:rPr>
      <w:rFonts w:asciiTheme="majorHAnsi" w:eastAsia="新細明體" w:hAnsiTheme="majorHAnsi" w:cstheme="majorBidi"/>
      <w:i/>
      <w:iCs/>
      <w:szCs w:val="24"/>
    </w:rPr>
  </w:style>
  <w:style w:type="paragraph" w:styleId="ae">
    <w:name w:val="Balloon Text"/>
    <w:basedOn w:val="a"/>
    <w:link w:val="af"/>
    <w:uiPriority w:val="99"/>
    <w:semiHidden/>
    <w:unhideWhenUsed/>
    <w:rsid w:val="000F7E35"/>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0F7E3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2014-12-15T06:55:00Z</dcterms:created>
  <dcterms:modified xsi:type="dcterms:W3CDTF">2018-06-28T08:44:00Z</dcterms:modified>
</cp:coreProperties>
</file>